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DE" w:rsidRPr="006F0621" w:rsidRDefault="00295CA5">
      <w:pPr>
        <w:shd w:val="clear" w:color="auto" w:fill="FFFFFF"/>
        <w:spacing w:line="360" w:lineRule="auto"/>
        <w:ind w:right="62"/>
        <w:rPr>
          <w:bCs/>
        </w:rPr>
        <w:sectPr w:rsidR="00C473DE" w:rsidRPr="006F0621">
          <w:footerReference w:type="default" r:id="rId8"/>
          <w:pgSz w:w="11906" w:h="16838"/>
          <w:pgMar w:top="709" w:right="850" w:bottom="1134" w:left="851" w:header="0" w:footer="0" w:gutter="0"/>
          <w:cols w:space="720"/>
          <w:formProt w:val="0"/>
          <w:docGrid w:linePitch="360" w:charSpace="-16385"/>
        </w:sectPr>
      </w:pPr>
      <w:r>
        <w:rPr>
          <w:bCs/>
          <w:noProof/>
          <w:lang w:eastAsia="ru-RU"/>
        </w:rPr>
        <w:drawing>
          <wp:inline distT="0" distB="0" distL="0" distR="0">
            <wp:extent cx="6480175" cy="8910241"/>
            <wp:effectExtent l="19050" t="0" r="0" b="0"/>
            <wp:docPr id="3" name="Рисунок 3" descr="C:\Users\учитель\Desktop\на сайт 22-23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а сайт 22-23\титу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DE" w:rsidRPr="006F0621" w:rsidRDefault="00C473DE">
      <w:pPr>
        <w:shd w:val="clear" w:color="auto" w:fill="FFFFFF"/>
        <w:spacing w:line="360" w:lineRule="auto"/>
        <w:ind w:right="62"/>
        <w:rPr>
          <w:color w:val="000000"/>
        </w:rPr>
      </w:pPr>
    </w:p>
    <w:p w:rsidR="00C473DE" w:rsidRPr="006F0621" w:rsidRDefault="009479E4">
      <w:pPr>
        <w:spacing w:line="360" w:lineRule="auto"/>
        <w:rPr>
          <w:bCs/>
          <w:color w:val="000000"/>
        </w:rPr>
      </w:pPr>
      <w:r w:rsidRPr="006F0621">
        <w:rPr>
          <w:bCs/>
          <w:color w:val="000000"/>
        </w:rPr>
        <w:t>Раздел № 1. ОСНОВНЫЕ ХАРАКТЕРИСТИКИ ПРОГРАММЫ</w:t>
      </w:r>
    </w:p>
    <w:p w:rsidR="00C473DE" w:rsidRPr="006F0621" w:rsidRDefault="009479E4">
      <w:pPr>
        <w:spacing w:line="360" w:lineRule="auto"/>
        <w:jc w:val="center"/>
        <w:rPr>
          <w:color w:val="000000"/>
        </w:rPr>
      </w:pPr>
      <w:r w:rsidRPr="006F0621">
        <w:rPr>
          <w:bCs/>
          <w:color w:val="000000"/>
        </w:rPr>
        <w:t>1.1 Пояснительная записка</w:t>
      </w:r>
    </w:p>
    <w:p w:rsidR="00C473DE" w:rsidRPr="006F0621" w:rsidRDefault="00FA5167">
      <w:pPr>
        <w:suppressAutoHyphens w:val="0"/>
        <w:spacing w:after="0"/>
        <w:ind w:firstLine="709"/>
        <w:jc w:val="both"/>
        <w:rPr>
          <w:rFonts w:eastAsia="Times New Roman"/>
          <w:color w:val="FF0000"/>
          <w:lang w:eastAsia="ru-RU"/>
        </w:rPr>
      </w:pPr>
      <w:r w:rsidRPr="006F0621">
        <w:rPr>
          <w:color w:val="000000"/>
        </w:rPr>
        <w:t xml:space="preserve">Актуальность </w:t>
      </w:r>
      <w:r w:rsidR="009479E4" w:rsidRPr="006F0621">
        <w:rPr>
          <w:color w:val="000000"/>
        </w:rPr>
        <w:t>программы</w:t>
      </w:r>
      <w:r w:rsidRPr="006F0621">
        <w:rPr>
          <w:rFonts w:eastAsia="Times New Roman"/>
          <w:color w:val="000000"/>
          <w:lang w:eastAsia="ru-RU"/>
        </w:rPr>
        <w:t xml:space="preserve"> </w:t>
      </w:r>
      <w:r w:rsidR="009479E4" w:rsidRPr="006F0621">
        <w:rPr>
          <w:rFonts w:eastAsia="Times New Roman"/>
          <w:color w:val="000000"/>
          <w:lang w:eastAsia="ru-RU"/>
        </w:rPr>
        <w:t>определяется</w:t>
      </w:r>
      <w:r w:rsidR="009479E4" w:rsidRPr="006F0621">
        <w:t xml:space="preserve"> Стратегией</w:t>
      </w:r>
      <w:r w:rsidRPr="006F0621">
        <w:t xml:space="preserve"> </w:t>
      </w:r>
      <w:r w:rsidR="009479E4" w:rsidRPr="006F0621">
        <w:t>государственной</w:t>
      </w:r>
      <w:r w:rsidRPr="006F0621">
        <w:t xml:space="preserve"> </w:t>
      </w:r>
      <w:r w:rsidR="009479E4" w:rsidRPr="006F0621">
        <w:t>наци</w:t>
      </w:r>
      <w:r w:rsidR="009479E4" w:rsidRPr="006F0621">
        <w:t>о</w:t>
      </w:r>
      <w:r w:rsidR="009479E4" w:rsidRPr="006F0621">
        <w:t>нальной</w:t>
      </w:r>
      <w:r w:rsidRPr="006F0621">
        <w:t xml:space="preserve"> </w:t>
      </w:r>
      <w:r w:rsidR="009479E4" w:rsidRPr="006F0621">
        <w:t>политики</w:t>
      </w:r>
      <w:r w:rsidRPr="006F0621">
        <w:t xml:space="preserve"> </w:t>
      </w:r>
      <w:r w:rsidR="009479E4" w:rsidRPr="006F0621">
        <w:t>Российской</w:t>
      </w:r>
      <w:r w:rsidRPr="006F0621">
        <w:t xml:space="preserve"> </w:t>
      </w:r>
      <w:r w:rsidR="009479E4" w:rsidRPr="006F0621">
        <w:t>Федерации</w:t>
      </w:r>
      <w:r w:rsidRPr="006F0621">
        <w:t xml:space="preserve"> </w:t>
      </w:r>
      <w:r w:rsidR="009479E4" w:rsidRPr="006F0621">
        <w:t>на</w:t>
      </w:r>
      <w:r w:rsidRPr="006F0621">
        <w:t xml:space="preserve"> </w:t>
      </w:r>
      <w:r w:rsidR="009479E4" w:rsidRPr="006F0621">
        <w:t>период</w:t>
      </w:r>
      <w:r w:rsidRPr="006F0621">
        <w:t xml:space="preserve"> </w:t>
      </w:r>
      <w:r w:rsidR="009479E4" w:rsidRPr="006F0621">
        <w:t>до 2025 года, государственной</w:t>
      </w:r>
      <w:r w:rsidRPr="006F0621">
        <w:t xml:space="preserve"> </w:t>
      </w:r>
      <w:r w:rsidR="009479E4" w:rsidRPr="006F0621">
        <w:t>программы</w:t>
      </w:r>
      <w:r w:rsidRPr="006F0621">
        <w:t xml:space="preserve"> </w:t>
      </w:r>
      <w:r w:rsidR="009479E4" w:rsidRPr="006F0621">
        <w:t>Приморского</w:t>
      </w:r>
      <w:r w:rsidRPr="006F0621">
        <w:t xml:space="preserve"> </w:t>
      </w:r>
      <w:r w:rsidR="009479E4" w:rsidRPr="006F0621">
        <w:t>края «Патриотическое</w:t>
      </w:r>
      <w:r w:rsidRPr="006F0621">
        <w:t xml:space="preserve"> </w:t>
      </w:r>
      <w:r w:rsidR="009479E4" w:rsidRPr="006F0621">
        <w:t>воспитание</w:t>
      </w:r>
      <w:r w:rsidRPr="006F0621">
        <w:t xml:space="preserve"> </w:t>
      </w:r>
      <w:r w:rsidR="009479E4" w:rsidRPr="006F0621">
        <w:t>граждан, развитием и</w:t>
      </w:r>
      <w:r w:rsidR="009479E4" w:rsidRPr="006F0621">
        <w:t>н</w:t>
      </w:r>
      <w:r w:rsidR="009479E4" w:rsidRPr="006F0621">
        <w:t>ститутов гражданского общества на территории Приморского края» на 2020–2027 г. в области формирования межкультурного диалога среди подростков.</w:t>
      </w:r>
    </w:p>
    <w:p w:rsidR="00C473DE" w:rsidRPr="006F0621" w:rsidRDefault="00C473DE">
      <w:pPr>
        <w:spacing w:line="360" w:lineRule="auto"/>
        <w:jc w:val="both"/>
        <w:rPr>
          <w:rFonts w:eastAsia="Times New Roman"/>
          <w:color w:val="000000"/>
          <w:lang w:eastAsia="ru-RU"/>
        </w:rPr>
      </w:pP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bCs/>
          <w:color w:val="000000"/>
          <w:lang w:eastAsia="ru-RU"/>
        </w:rPr>
      </w:pPr>
      <w:r w:rsidRPr="006F0621">
        <w:rPr>
          <w:rFonts w:eastAsia="Times New Roman"/>
          <w:bCs/>
          <w:color w:val="000000"/>
          <w:lang w:eastAsia="ru-RU"/>
        </w:rPr>
        <w:t>Направленность программы  патриотическая.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bCs/>
          <w:color w:val="FF0000"/>
          <w:lang w:eastAsia="ru-RU"/>
        </w:rPr>
      </w:pPr>
      <w:r w:rsidRPr="006F0621">
        <w:rPr>
          <w:rFonts w:eastAsia="Times New Roman"/>
          <w:bCs/>
          <w:color w:val="000000"/>
          <w:lang w:eastAsia="ru-RU"/>
        </w:rPr>
        <w:t xml:space="preserve">Уровень освоения  </w:t>
      </w:r>
      <w:r w:rsidRPr="006F0621">
        <w:rPr>
          <w:rFonts w:eastAsia="Times New Roman"/>
          <w:bCs/>
          <w:lang w:eastAsia="ru-RU"/>
        </w:rPr>
        <w:t>базовый.</w:t>
      </w:r>
    </w:p>
    <w:p w:rsidR="00C473DE" w:rsidRPr="006F0621" w:rsidRDefault="009479E4">
      <w:pPr>
        <w:suppressAutoHyphens w:val="0"/>
        <w:spacing w:after="0"/>
        <w:ind w:firstLine="709"/>
        <w:jc w:val="both"/>
      </w:pPr>
      <w:r w:rsidRPr="006F0621">
        <w:rPr>
          <w:rFonts w:eastAsia="Times New Roman"/>
          <w:bCs/>
          <w:color w:val="000000"/>
          <w:lang w:eastAsia="ru-RU"/>
        </w:rPr>
        <w:t>Отличительные особенности</w:t>
      </w:r>
      <w:r w:rsidRPr="006F0621">
        <w:rPr>
          <w:color w:val="0D0D0D"/>
        </w:rPr>
        <w:t xml:space="preserve"> этой программы заключаются в том, что </w:t>
      </w:r>
      <w:r w:rsidRPr="006F0621">
        <w:t>в Пр</w:t>
      </w:r>
      <w:r w:rsidRPr="006F0621">
        <w:t>и</w:t>
      </w:r>
      <w:r w:rsidRPr="006F0621">
        <w:t>морском крае живут представители 158 разных народов, с которыми нас связывает уникальный опыт совместного проживания. Традиции дружбы и взаимопомощи создавались многими поколениями приморцев, поэтому так важно сохранить эту связующую нить мира и согласия между народами и передать молодому поколению.</w:t>
      </w:r>
    </w:p>
    <w:p w:rsidR="00C473DE" w:rsidRPr="006F0621" w:rsidRDefault="009479E4" w:rsidP="00083E31">
      <w:pPr>
        <w:suppressAutoHyphens w:val="0"/>
        <w:spacing w:after="0"/>
        <w:ind w:firstLine="709"/>
        <w:jc w:val="both"/>
      </w:pPr>
      <w:r w:rsidRPr="006F0621">
        <w:t>В 2019 году для разработки проекта департаментом внутренней политики Приморского края была организована творческая команда, в которую вошли ученые Института истории, археологии и этнографии народов Дальнего Востока, препод</w:t>
      </w:r>
      <w:r w:rsidRPr="006F0621">
        <w:t>а</w:t>
      </w:r>
      <w:r w:rsidRPr="006F0621">
        <w:t>ватели ДВФУ, учителя, руководители национально-культурных организаций, жу</w:t>
      </w:r>
      <w:r w:rsidRPr="006F0621">
        <w:t>р</w:t>
      </w:r>
      <w:r w:rsidRPr="006F0621">
        <w:t>налисты. Разработан фирменный стиль проекта, подчеркивающий особенности мн</w:t>
      </w:r>
      <w:r w:rsidRPr="006F0621">
        <w:t>о</w:t>
      </w:r>
      <w:r w:rsidRPr="006F0621">
        <w:t>гонационального Приморья: за основу логотипа взяты очертания  физической карты Приморского края; в центре логотипа размещена морда амурского тигра– символа</w:t>
      </w:r>
      <w:r w:rsidR="006F0621" w:rsidRPr="006F0621">
        <w:t xml:space="preserve"> </w:t>
      </w:r>
      <w:r w:rsidRPr="006F0621">
        <w:t>Приморского края (его очертания выполнены в стиле традиционной вышивки нар</w:t>
      </w:r>
      <w:r w:rsidRPr="006F0621">
        <w:t>о</w:t>
      </w:r>
      <w:r w:rsidRPr="006F0621">
        <w:t>да удэге, в карту также вписаны традиционные узоры народов России, прожива</w:t>
      </w:r>
      <w:r w:rsidRPr="006F0621">
        <w:t>ю</w:t>
      </w:r>
      <w:r w:rsidRPr="006F0621">
        <w:t>щих в Приморском крае, отражающие славянскую культуру и природные мотивы).</w:t>
      </w:r>
    </w:p>
    <w:p w:rsidR="00C473DE" w:rsidRPr="006F0621" w:rsidRDefault="00C473DE">
      <w:pPr>
        <w:suppressAutoHyphens w:val="0"/>
        <w:spacing w:after="0"/>
        <w:ind w:firstLine="709"/>
        <w:jc w:val="both"/>
      </w:pPr>
    </w:p>
    <w:p w:rsidR="00C473DE" w:rsidRPr="006F0621" w:rsidRDefault="009479E4">
      <w:pPr>
        <w:spacing w:line="360" w:lineRule="auto"/>
        <w:jc w:val="both"/>
        <w:rPr>
          <w:bCs/>
        </w:rPr>
      </w:pPr>
      <w:r w:rsidRPr="006F0621">
        <w:rPr>
          <w:color w:val="0D0D0D"/>
        </w:rPr>
        <w:t xml:space="preserve">       П</w:t>
      </w:r>
      <w:r w:rsidRPr="006F0621">
        <w:rPr>
          <w:rFonts w:eastAsia="Times New Roman"/>
          <w:color w:val="000000"/>
          <w:lang w:eastAsia="ru-RU"/>
        </w:rPr>
        <w:t xml:space="preserve">рограмма предлагает интерактивные формы работы для </w:t>
      </w:r>
      <w:r w:rsidRPr="006F0621">
        <w:t>области формирования межкультурного диалога среди подростков.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t xml:space="preserve">Адресат программы:  </w:t>
      </w:r>
      <w:r w:rsidRPr="006F0621">
        <w:rPr>
          <w:color w:val="000000"/>
        </w:rPr>
        <w:t xml:space="preserve">разновозрастная  группа </w:t>
      </w:r>
      <w:r w:rsidRPr="006F0621">
        <w:rPr>
          <w:color w:val="000000"/>
          <w:spacing w:val="1"/>
        </w:rPr>
        <w:t xml:space="preserve">учащихся 13 - 17 лет,  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t>- набор детей свободный. Группа формируется в начале учебного года, согласно санитарно - эпидемиологических правил и требований к наполняемости учебных групп;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lastRenderedPageBreak/>
        <w:t>- занятия в группе проводятся 1 раз в неделю по 45 минут (по вторникам  15.15 -16.00);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t>- рекомендуемый количественный состав: не менее 10 и не более 15 человек для индивидуальных занятий;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t>- продолжительность образовательного процесса составляет 34 часа;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  <w:spacing w:val="1"/>
        </w:rPr>
      </w:pPr>
      <w:r w:rsidRPr="006F0621">
        <w:rPr>
          <w:color w:val="000000"/>
          <w:spacing w:val="1"/>
        </w:rPr>
        <w:t>- срок реализации 1 год.</w:t>
      </w:r>
    </w:p>
    <w:p w:rsidR="00C473DE" w:rsidRPr="006F0621" w:rsidRDefault="009479E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  <w:r w:rsidRPr="006F0621">
        <w:rPr>
          <w:color w:val="000000"/>
          <w:spacing w:val="1"/>
        </w:rPr>
        <w:t>1.2 Цель и задачи программы</w:t>
      </w:r>
    </w:p>
    <w:p w:rsidR="00C473DE" w:rsidRPr="006F0621" w:rsidRDefault="009479E4">
      <w:pPr>
        <w:shd w:val="clear" w:color="auto" w:fill="FFFFFF"/>
        <w:spacing w:line="360" w:lineRule="auto"/>
        <w:jc w:val="center"/>
        <w:rPr>
          <w:color w:val="000000"/>
          <w:spacing w:val="1"/>
        </w:rPr>
      </w:pPr>
      <w:r w:rsidRPr="006F0621">
        <w:rPr>
          <w:color w:val="000000"/>
          <w:spacing w:val="1"/>
        </w:rPr>
        <w:t>Цель программы:</w:t>
      </w:r>
    </w:p>
    <w:p w:rsidR="00C473DE" w:rsidRPr="006F0621" w:rsidRDefault="009479E4">
      <w:pPr>
        <w:numPr>
          <w:ilvl w:val="0"/>
          <w:numId w:val="3"/>
        </w:numPr>
        <w:suppressAutoHyphens w:val="0"/>
        <w:spacing w:after="0"/>
        <w:jc w:val="both"/>
      </w:pPr>
      <w:r w:rsidRPr="006F0621">
        <w:t>познакомить учащихся 8-11 классов с уникальным опытом совместного пр</w:t>
      </w:r>
      <w:r w:rsidRPr="006F0621">
        <w:t>о</w:t>
      </w:r>
      <w:r w:rsidRPr="006F0621">
        <w:t>живания разных народов на приморской земле, включающие в себя актуал</w:t>
      </w:r>
      <w:r w:rsidRPr="006F0621">
        <w:t>ь</w:t>
      </w:r>
      <w:r w:rsidRPr="006F0621">
        <w:t>ные темы по вопросам освоения края, разнообразия религий и культур, мигр</w:t>
      </w:r>
      <w:r w:rsidRPr="006F0621">
        <w:t>а</w:t>
      </w:r>
      <w:r w:rsidRPr="006F0621">
        <w:t>ционной сферы, современной самобытности, дать школьникам понимание гражданского единства народов России, основанного на взаимном уважении дружбе, познакомить с историей многонационального Приморья, самобытн</w:t>
      </w:r>
      <w:r w:rsidRPr="006F0621">
        <w:t>ы</w:t>
      </w:r>
      <w:r w:rsidRPr="006F0621">
        <w:t>ми традициями народов и поможет установлению позитивных доброжел</w:t>
      </w:r>
      <w:r w:rsidRPr="006F0621">
        <w:t>а</w:t>
      </w:r>
      <w:r w:rsidRPr="006F0621">
        <w:t>тельных</w:t>
      </w:r>
      <w:r w:rsidR="00CE6C7F" w:rsidRPr="006F0621">
        <w:t xml:space="preserve"> </w:t>
      </w:r>
      <w:r w:rsidRPr="006F0621">
        <w:t>отношений</w:t>
      </w:r>
      <w:r w:rsidR="00CE6C7F" w:rsidRPr="006F0621">
        <w:t xml:space="preserve"> </w:t>
      </w:r>
      <w:r w:rsidRPr="006F0621">
        <w:t>в</w:t>
      </w:r>
      <w:r w:rsidR="00CE6C7F" w:rsidRPr="006F0621">
        <w:t xml:space="preserve"> </w:t>
      </w:r>
      <w:r w:rsidRPr="006F0621">
        <w:t xml:space="preserve">коллективе. </w:t>
      </w:r>
    </w:p>
    <w:p w:rsidR="00C473DE" w:rsidRPr="006F0621" w:rsidRDefault="009479E4">
      <w:pPr>
        <w:shd w:val="clear" w:color="auto" w:fill="FFFFFF"/>
        <w:spacing w:line="360" w:lineRule="auto"/>
        <w:jc w:val="center"/>
        <w:rPr>
          <w:color w:val="000000"/>
        </w:rPr>
      </w:pPr>
      <w:r w:rsidRPr="006F0621">
        <w:rPr>
          <w:bCs/>
          <w:color w:val="000000"/>
        </w:rPr>
        <w:t>Задачи программы</w:t>
      </w:r>
      <w:r w:rsidRPr="006F0621">
        <w:rPr>
          <w:color w:val="000000"/>
        </w:rPr>
        <w:t>: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</w:rPr>
      </w:pPr>
      <w:r w:rsidRPr="006F0621">
        <w:rPr>
          <w:bCs/>
          <w:color w:val="000000"/>
        </w:rPr>
        <w:t>Воспитательные:</w:t>
      </w:r>
      <w:r w:rsidRPr="006F0621">
        <w:rPr>
          <w:color w:val="000000"/>
        </w:rPr>
        <w:br/>
        <w:t>-</w:t>
      </w:r>
      <w:r w:rsidRPr="006F0621">
        <w:t xml:space="preserve">воспитание гражданского патриотизма, развитие межкультурного диалога в многонациональных школьных коллективах, </w:t>
      </w:r>
      <w:r w:rsidRPr="006F0621">
        <w:rPr>
          <w:rFonts w:eastAsia="Times New Roman"/>
          <w:iCs/>
          <w:color w:val="000000"/>
          <w:shd w:val="clear" w:color="auto" w:fill="FFFFFF"/>
          <w:lang w:eastAsia="ru-RU"/>
        </w:rPr>
        <w:t>формирование общей культуры, воспитание, пропаганда главных ценностей исторического и культурного наследия, развитие чувства гордости и уважения за  свою школу, своё село, район, свою страну.</w:t>
      </w:r>
      <w:r w:rsidRPr="006F0621">
        <w:rPr>
          <w:color w:val="000000"/>
        </w:rPr>
        <w:br/>
        <w:t>- воспитание  таких качеств как  дисциплина, усидчивость, умение анализировать, самостоятельно мыслить.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</w:rPr>
      </w:pPr>
      <w:r w:rsidRPr="006F0621">
        <w:rPr>
          <w:bCs/>
          <w:color w:val="000000"/>
        </w:rPr>
        <w:t>Развивающие:</w:t>
      </w:r>
      <w:r w:rsidRPr="006F0621">
        <w:rPr>
          <w:color w:val="000000"/>
        </w:rPr>
        <w:br/>
        <w:t>- расширение кругозора учащихся в изучении культуры, истории, этнографии и  географии родного края.                     </w:t>
      </w:r>
      <w:r w:rsidRPr="006F0621">
        <w:rPr>
          <w:rStyle w:val="apple-converted-space"/>
          <w:color w:val="000000"/>
        </w:rPr>
        <w:t> </w:t>
      </w:r>
      <w:r w:rsidRPr="006F0621">
        <w:rPr>
          <w:color w:val="000000"/>
        </w:rPr>
        <w:br/>
        <w:t>- развитие способности у детей  анализировать свою деятельность.</w:t>
      </w:r>
    </w:p>
    <w:p w:rsidR="00C473DE" w:rsidRPr="006F0621" w:rsidRDefault="009479E4">
      <w:pPr>
        <w:shd w:val="clear" w:color="auto" w:fill="FFFFFF"/>
        <w:spacing w:line="360" w:lineRule="auto"/>
        <w:rPr>
          <w:color w:val="000000"/>
        </w:rPr>
      </w:pPr>
      <w:r w:rsidRPr="006F0621">
        <w:rPr>
          <w:color w:val="000000"/>
        </w:rPr>
        <w:lastRenderedPageBreak/>
        <w:t>- осознанию своей социальной идентичности в широком спектре, включающем общегражданские, этнонациональные, религиозные и иные составляющие.</w:t>
      </w:r>
    </w:p>
    <w:p w:rsidR="00C473DE" w:rsidRPr="006F0621" w:rsidRDefault="00C473DE">
      <w:pPr>
        <w:shd w:val="clear" w:color="auto" w:fill="FFFFFF"/>
        <w:spacing w:line="360" w:lineRule="auto"/>
        <w:rPr>
          <w:color w:val="000000"/>
        </w:rPr>
      </w:pPr>
    </w:p>
    <w:p w:rsidR="00C473DE" w:rsidRPr="006F0621" w:rsidRDefault="009479E4">
      <w:pPr>
        <w:numPr>
          <w:ilvl w:val="0"/>
          <w:numId w:val="3"/>
        </w:numPr>
        <w:suppressAutoHyphens w:val="0"/>
        <w:spacing w:after="0"/>
        <w:jc w:val="both"/>
      </w:pPr>
      <w:r w:rsidRPr="006F0621">
        <w:rPr>
          <w:bCs/>
          <w:color w:val="000000"/>
        </w:rPr>
        <w:t>Обучающие:</w:t>
      </w:r>
    </w:p>
    <w:p w:rsidR="00C473DE" w:rsidRPr="006F0621" w:rsidRDefault="009479E4">
      <w:pPr>
        <w:suppressAutoHyphens w:val="0"/>
        <w:spacing w:after="0"/>
        <w:ind w:left="720"/>
        <w:jc w:val="both"/>
      </w:pPr>
      <w:r w:rsidRPr="006F0621">
        <w:rPr>
          <w:color w:val="000000"/>
        </w:rPr>
        <w:t>-</w:t>
      </w:r>
      <w:r w:rsidRPr="006F0621">
        <w:t xml:space="preserve"> нацелена на распространение знаний об истории, культуре народов России с учётом историко-культурного опыта взаимодействия и сотрудничества нар</w:t>
      </w:r>
      <w:r w:rsidRPr="006F0621">
        <w:t>о</w:t>
      </w:r>
      <w:r w:rsidRPr="006F0621">
        <w:t>дов России, проживающих в Приморском крае, освоения приморского региона народами, разными по происхождению, языку, хозяйственному укладу и тр</w:t>
      </w:r>
      <w:r w:rsidRPr="006F0621">
        <w:t>а</w:t>
      </w:r>
      <w:r w:rsidRPr="006F0621">
        <w:t xml:space="preserve">дициям, современного состояния этнического состава населения края, вклада в его развитие, </w:t>
      </w:r>
      <w:r w:rsidRPr="006F0621">
        <w:rPr>
          <w:color w:val="000000"/>
        </w:rPr>
        <w:br/>
        <w:t>- развить умение систематизировать и использовать полученные знания  для практической деятельности.</w:t>
      </w:r>
    </w:p>
    <w:p w:rsidR="00C473DE" w:rsidRPr="006F0621" w:rsidRDefault="009479E4">
      <w:pPr>
        <w:spacing w:line="360" w:lineRule="auto"/>
        <w:jc w:val="center"/>
        <w:rPr>
          <w:bCs/>
          <w:color w:val="000000"/>
        </w:rPr>
      </w:pPr>
      <w:r w:rsidRPr="006F0621">
        <w:rPr>
          <w:color w:val="000000"/>
        </w:rPr>
        <w:t>1.3 Содержание программ</w:t>
      </w:r>
    </w:p>
    <w:p w:rsidR="00C473DE" w:rsidRPr="006F0621" w:rsidRDefault="009479E4">
      <w:pPr>
        <w:spacing w:line="360" w:lineRule="auto"/>
        <w:jc w:val="center"/>
        <w:rPr>
          <w:rFonts w:eastAsia="Calibri"/>
          <w:bCs/>
          <w:color w:val="000000"/>
        </w:rPr>
      </w:pPr>
      <w:r w:rsidRPr="006F0621">
        <w:rPr>
          <w:rFonts w:eastAsia="Calibri"/>
          <w:bCs/>
          <w:color w:val="000000"/>
        </w:rPr>
        <w:t>Учебный план</w:t>
      </w:r>
    </w:p>
    <w:p w:rsidR="00C473DE" w:rsidRPr="006F0621" w:rsidRDefault="00C473DE">
      <w:pPr>
        <w:spacing w:line="360" w:lineRule="auto"/>
        <w:jc w:val="center"/>
        <w:rPr>
          <w:rFonts w:eastAsia="Calibri"/>
          <w:bCs/>
          <w:color w:val="000000"/>
        </w:rPr>
      </w:pPr>
    </w:p>
    <w:tbl>
      <w:tblPr>
        <w:tblStyle w:val="aff8"/>
        <w:tblW w:w="10421" w:type="dxa"/>
        <w:tblLayout w:type="fixed"/>
        <w:tblLook w:val="04A0"/>
      </w:tblPr>
      <w:tblGrid>
        <w:gridCol w:w="676"/>
        <w:gridCol w:w="4253"/>
        <w:gridCol w:w="1275"/>
        <w:gridCol w:w="1135"/>
        <w:gridCol w:w="1134"/>
        <w:gridCol w:w="1948"/>
      </w:tblGrid>
      <w:tr w:rsidR="00C473DE" w:rsidRPr="006F0621">
        <w:trPr>
          <w:trHeight w:val="2313"/>
        </w:trPr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C473DE" w:rsidRPr="006F0621" w:rsidRDefault="009479E4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Теоретические занятия</w:t>
            </w:r>
          </w:p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1134" w:type="dxa"/>
          </w:tcPr>
          <w:p w:rsidR="00C473DE" w:rsidRPr="006F0621" w:rsidRDefault="009479E4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Практические занятия</w:t>
            </w:r>
          </w:p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1948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Формы аттестации/контроля</w:t>
            </w:r>
          </w:p>
          <w:p w:rsidR="00083E31" w:rsidRPr="006F0621" w:rsidRDefault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(рабочая тетрадь)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1.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Вводный урок.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2.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«Народы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Приморского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края: общая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история</w:t>
            </w:r>
            <w:r w:rsidR="006F062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 xml:space="preserve">– </w:t>
            </w:r>
            <w:r w:rsidR="006F0621" w:rsidRPr="006F0621">
              <w:rPr>
                <w:rFonts w:eastAsia="Calibri"/>
                <w:sz w:val="28"/>
                <w:szCs w:val="28"/>
                <w:u w:val="single"/>
              </w:rPr>
              <w:t xml:space="preserve"> об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щая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судьба»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2.</w:t>
            </w:r>
            <w:r w:rsidRPr="006F06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bCs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Россия – многонациональное государство.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083E31" w:rsidRPr="006F0621" w:rsidRDefault="00083E31" w:rsidP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 xml:space="preserve">с.6 - 8 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Этническая история Приморского края.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с.9 -  12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0621">
              <w:rPr>
                <w:rFonts w:eastAsia="Times New Roman"/>
                <w:sz w:val="28"/>
                <w:szCs w:val="28"/>
                <w:u w:val="single"/>
              </w:rPr>
              <w:t>3.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«Коренные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малочисленные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н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а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lastRenderedPageBreak/>
              <w:t>роды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Приморского</w:t>
            </w:r>
            <w:r w:rsidR="00083E31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края»</w:t>
            </w:r>
          </w:p>
          <w:p w:rsidR="00C473DE" w:rsidRPr="006F0621" w:rsidRDefault="00C473DE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Коренные</w:t>
            </w:r>
            <w:r w:rsidR="00083E31" w:rsidRPr="006F0621">
              <w:rPr>
                <w:rFonts w:eastAsia="Calibri"/>
                <w:sz w:val="28"/>
                <w:szCs w:val="28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</w:rPr>
              <w:t>малочисленные</w:t>
            </w:r>
            <w:r w:rsidR="00083E31" w:rsidRPr="006F0621">
              <w:rPr>
                <w:rFonts w:eastAsia="Calibri"/>
                <w:sz w:val="28"/>
                <w:szCs w:val="28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</w:rPr>
              <w:t>нар</w:t>
            </w:r>
            <w:r w:rsidRPr="006F0621">
              <w:rPr>
                <w:rFonts w:eastAsia="Calibri"/>
                <w:sz w:val="28"/>
                <w:szCs w:val="28"/>
              </w:rPr>
              <w:t>о</w:t>
            </w:r>
            <w:r w:rsidRPr="006F0621">
              <w:rPr>
                <w:rFonts w:eastAsia="Calibri"/>
                <w:sz w:val="28"/>
                <w:szCs w:val="28"/>
              </w:rPr>
              <w:t>ды</w:t>
            </w:r>
            <w:r w:rsidR="00083E31" w:rsidRPr="006F0621">
              <w:rPr>
                <w:rFonts w:eastAsia="Calibri"/>
                <w:sz w:val="28"/>
                <w:szCs w:val="28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</w:rPr>
              <w:t>Приморского</w:t>
            </w:r>
            <w:r w:rsidR="00083E31" w:rsidRPr="006F0621">
              <w:rPr>
                <w:rFonts w:eastAsia="Calibri"/>
                <w:sz w:val="28"/>
                <w:szCs w:val="28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</w:rPr>
              <w:t>края: история и современность.</w:t>
            </w:r>
          </w:p>
          <w:p w:rsidR="00C473DE" w:rsidRPr="006F0621" w:rsidRDefault="00C473DE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с. 13-16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 xml:space="preserve">3.2  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bCs/>
                <w:sz w:val="28"/>
                <w:szCs w:val="28"/>
              </w:rPr>
            </w:pPr>
            <w:r w:rsidRPr="006F0621">
              <w:rPr>
                <w:rFonts w:eastAsia="Times New Roman"/>
                <w:color w:val="000000"/>
                <w:sz w:val="28"/>
                <w:szCs w:val="28"/>
              </w:rPr>
              <w:t>Традиционная культура коренных малочисленных народов.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083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с. 16 -20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6F0621">
              <w:rPr>
                <w:rFonts w:eastAsia="Times New Roman"/>
                <w:sz w:val="28"/>
                <w:szCs w:val="28"/>
                <w:u w:val="single"/>
              </w:rPr>
              <w:t>4.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«Славяне</w:t>
            </w:r>
            <w:r w:rsidR="000248AC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Приморья»</w:t>
            </w:r>
          </w:p>
          <w:p w:rsidR="00C473DE" w:rsidRPr="006F0621" w:rsidRDefault="00C473DE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bCs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Славянская общность в России и мире: традиции и особенности.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0248A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с.21 -24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bCs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Славяне Приморья: единство истории и общность культуры.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0248A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0248AC" w:rsidP="000248AC">
            <w:pPr>
              <w:spacing w:after="0" w:line="360" w:lineRule="auto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 xml:space="preserve">   с. 25-28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5.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«Восточный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форпост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России»</w:t>
            </w:r>
          </w:p>
          <w:p w:rsidR="00C473DE" w:rsidRPr="006F0621" w:rsidRDefault="00C473DE">
            <w:pPr>
              <w:spacing w:line="360" w:lineRule="auto"/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Дальневосточный форпост: рождение и становление.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C269A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 29-32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Дальневосточный форпост: годы тяжелых испытаний.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C269A" w:rsidP="002C269A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Times New Roman"/>
                <w:sz w:val="28"/>
                <w:szCs w:val="28"/>
              </w:rPr>
              <w:t>с.33-38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6</w:t>
            </w:r>
            <w:r w:rsidR="0008552A">
              <w:rPr>
                <w:rFonts w:eastAsia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«Религии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в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Приморском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крае»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Религии народов, проживающих в Приморском крае.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C269A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с.39-4</w:t>
            </w:r>
            <w:r w:rsidR="00284584" w:rsidRPr="006F0621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Особенности религиозной жизни приморского края.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C269A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 4</w:t>
            </w:r>
            <w:r w:rsidR="00284584" w:rsidRPr="006F0621">
              <w:rPr>
                <w:rFonts w:eastAsia="Calibri"/>
                <w:sz w:val="28"/>
                <w:szCs w:val="28"/>
              </w:rPr>
              <w:t>3</w:t>
            </w:r>
            <w:r w:rsidRPr="006F0621">
              <w:rPr>
                <w:rFonts w:eastAsia="Calibri"/>
                <w:sz w:val="28"/>
                <w:szCs w:val="28"/>
              </w:rPr>
              <w:t xml:space="preserve"> -4</w:t>
            </w:r>
            <w:r w:rsidR="00284584" w:rsidRPr="006F0621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7</w:t>
            </w:r>
            <w:r w:rsidR="0008552A">
              <w:rPr>
                <w:rFonts w:eastAsia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«Миграция: мигранты, перес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е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ленцы, соотечественники»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lastRenderedPageBreak/>
              <w:t>7.1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Миграция в истории страны и края.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84584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с.47-54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Миграционные процессы в Пр</w:t>
            </w:r>
            <w:r w:rsidRPr="006F0621">
              <w:rPr>
                <w:rFonts w:eastAsia="Calibri"/>
                <w:sz w:val="28"/>
                <w:szCs w:val="28"/>
              </w:rPr>
              <w:t>и</w:t>
            </w:r>
            <w:r w:rsidRPr="006F0621">
              <w:rPr>
                <w:rFonts w:eastAsia="Calibri"/>
                <w:sz w:val="28"/>
                <w:szCs w:val="28"/>
              </w:rPr>
              <w:t>морском крае: история и совр</w:t>
            </w:r>
            <w:r w:rsidRPr="006F0621">
              <w:rPr>
                <w:rFonts w:eastAsia="Calibri"/>
                <w:sz w:val="28"/>
                <w:szCs w:val="28"/>
              </w:rPr>
              <w:t>е</w:t>
            </w:r>
            <w:r w:rsidRPr="006F0621">
              <w:rPr>
                <w:rFonts w:eastAsia="Calibri"/>
                <w:sz w:val="28"/>
                <w:szCs w:val="28"/>
              </w:rPr>
              <w:t>менные особенности.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84584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с.55-57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8</w:t>
            </w:r>
            <w:r w:rsidR="0008552A">
              <w:rPr>
                <w:rFonts w:eastAsia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«Современная</w:t>
            </w:r>
            <w:r w:rsidR="002C269A" w:rsidRPr="006F062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самобытность»</w:t>
            </w:r>
          </w:p>
          <w:p w:rsidR="00C473DE" w:rsidRPr="006F0621" w:rsidRDefault="00C473DE">
            <w:pPr>
              <w:suppressAutoHyphens w:val="0"/>
              <w:spacing w:after="0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C473D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Этнокультурная самобытность Приморского края.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84584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 58-59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8.2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Хоровод дружбы.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73DE" w:rsidRPr="006F0621" w:rsidRDefault="002C269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C473DE" w:rsidRPr="006F0621" w:rsidRDefault="0020449D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</w:t>
            </w:r>
            <w:r w:rsidR="00284584" w:rsidRPr="006F0621">
              <w:rPr>
                <w:rFonts w:eastAsia="Calibri"/>
                <w:sz w:val="28"/>
                <w:szCs w:val="28"/>
              </w:rPr>
              <w:t xml:space="preserve">. 60 - </w:t>
            </w:r>
            <w:r w:rsidRPr="006F0621"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C473DE" w:rsidRPr="006F0621">
        <w:tc>
          <w:tcPr>
            <w:tcW w:w="675" w:type="dxa"/>
          </w:tcPr>
          <w:p w:rsidR="00C473DE" w:rsidRPr="006F0621" w:rsidRDefault="009479E4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9</w:t>
            </w:r>
            <w:r w:rsidR="0008552A">
              <w:rPr>
                <w:rFonts w:eastAsia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4253" w:type="dxa"/>
          </w:tcPr>
          <w:p w:rsidR="00C473DE" w:rsidRPr="006F0621" w:rsidRDefault="009479E4">
            <w:pPr>
              <w:suppressAutoHyphens w:val="0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«Викторина «Этномарафон»</w:t>
            </w:r>
          </w:p>
          <w:p w:rsidR="00C473DE" w:rsidRPr="006F0621" w:rsidRDefault="00C473DE">
            <w:pPr>
              <w:suppressAutoHyphens w:val="0"/>
              <w:spacing w:after="0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73DE" w:rsidRPr="006F0621" w:rsidRDefault="00C473D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C473DE" w:rsidRPr="006F0621" w:rsidRDefault="0020449D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с. 62 -64</w:t>
            </w:r>
          </w:p>
        </w:tc>
      </w:tr>
      <w:tr w:rsidR="006F0621" w:rsidRPr="006F0621">
        <w:tc>
          <w:tcPr>
            <w:tcW w:w="675" w:type="dxa"/>
          </w:tcPr>
          <w:p w:rsidR="006F0621" w:rsidRPr="006F0621" w:rsidRDefault="006F0621">
            <w:pPr>
              <w:spacing w:line="360" w:lineRule="auto"/>
              <w:jc w:val="center"/>
              <w:rPr>
                <w:rFonts w:eastAsia="Calibri"/>
                <w:u w:val="single"/>
              </w:rPr>
            </w:pPr>
            <w:r w:rsidRPr="006F0621">
              <w:rPr>
                <w:rFonts w:eastAsia="Calibri"/>
                <w:u w:val="single"/>
              </w:rPr>
              <w:t>10</w:t>
            </w:r>
            <w:r w:rsidR="0008552A">
              <w:rPr>
                <w:rFonts w:eastAsia="Calibri"/>
                <w:u w:val="single"/>
              </w:rPr>
              <w:t>.</w:t>
            </w:r>
          </w:p>
        </w:tc>
        <w:tc>
          <w:tcPr>
            <w:tcW w:w="4253" w:type="dxa"/>
          </w:tcPr>
          <w:p w:rsidR="006F0621" w:rsidRPr="006F0621" w:rsidRDefault="006F0621">
            <w:pPr>
              <w:suppressAutoHyphens w:val="0"/>
              <w:spacing w:after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Экскурсии в школьный краеве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>д</w:t>
            </w:r>
            <w:r w:rsidRPr="006F0621">
              <w:rPr>
                <w:rFonts w:eastAsia="Calibri"/>
                <w:sz w:val="28"/>
                <w:szCs w:val="28"/>
                <w:u w:val="single"/>
              </w:rPr>
              <w:t xml:space="preserve">ческий музей </w:t>
            </w:r>
          </w:p>
        </w:tc>
        <w:tc>
          <w:tcPr>
            <w:tcW w:w="1275" w:type="dxa"/>
          </w:tcPr>
          <w:p w:rsidR="006F0621" w:rsidRPr="006F0621" w:rsidRDefault="006F062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F0621" w:rsidRPr="006F0621" w:rsidRDefault="006F06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F0621" w:rsidRPr="006F0621" w:rsidRDefault="000855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6F0621" w:rsidRPr="006F0621" w:rsidRDefault="006F0621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6F0621" w:rsidRPr="006F0621">
        <w:tc>
          <w:tcPr>
            <w:tcW w:w="675" w:type="dxa"/>
          </w:tcPr>
          <w:p w:rsidR="006F0621" w:rsidRPr="006F0621" w:rsidRDefault="006F0621">
            <w:pPr>
              <w:spacing w:line="360" w:lineRule="auto"/>
              <w:jc w:val="center"/>
              <w:rPr>
                <w:rFonts w:eastAsia="Calibri"/>
                <w:u w:val="single"/>
              </w:rPr>
            </w:pPr>
            <w:r w:rsidRPr="006F0621">
              <w:rPr>
                <w:rFonts w:eastAsia="Calibri"/>
                <w:u w:val="single"/>
              </w:rPr>
              <w:t>11</w:t>
            </w:r>
            <w:r w:rsidR="0008552A">
              <w:rPr>
                <w:rFonts w:eastAsia="Calibri"/>
                <w:u w:val="single"/>
              </w:rPr>
              <w:t>.</w:t>
            </w:r>
          </w:p>
        </w:tc>
        <w:tc>
          <w:tcPr>
            <w:tcW w:w="4253" w:type="dxa"/>
          </w:tcPr>
          <w:p w:rsidR="006F0621" w:rsidRPr="006F0621" w:rsidRDefault="006F0621">
            <w:pPr>
              <w:suppressAutoHyphens w:val="0"/>
              <w:spacing w:after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6F0621">
              <w:rPr>
                <w:rFonts w:eastAsia="Calibri"/>
                <w:sz w:val="28"/>
                <w:szCs w:val="28"/>
                <w:u w:val="single"/>
              </w:rPr>
              <w:t>Экскурсии в музей им. А.А.Фадеева с. Чугуевка</w:t>
            </w:r>
          </w:p>
        </w:tc>
        <w:tc>
          <w:tcPr>
            <w:tcW w:w="1275" w:type="dxa"/>
          </w:tcPr>
          <w:p w:rsidR="006F0621" w:rsidRPr="006F0621" w:rsidRDefault="006F062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F0621" w:rsidRPr="006F0621" w:rsidRDefault="006F06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F0621" w:rsidRPr="006F0621" w:rsidRDefault="000855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6F0621" w:rsidRPr="006F0621" w:rsidRDefault="006F0621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C473DE" w:rsidRPr="006F0621">
        <w:tc>
          <w:tcPr>
            <w:tcW w:w="675" w:type="dxa"/>
          </w:tcPr>
          <w:p w:rsidR="00C473DE" w:rsidRPr="006F0621" w:rsidRDefault="00C473D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73DE" w:rsidRPr="006F0621" w:rsidRDefault="009479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C473DE" w:rsidRPr="006F0621" w:rsidRDefault="009479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F0621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C473DE" w:rsidRPr="006F0621" w:rsidRDefault="0008552A" w:rsidP="006F06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473DE" w:rsidRPr="006F0621" w:rsidRDefault="0008552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948" w:type="dxa"/>
          </w:tcPr>
          <w:p w:rsidR="00C473DE" w:rsidRPr="006F0621" w:rsidRDefault="00C473D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>2. Учебно-методическое и информационное обеспечение: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 xml:space="preserve">1. </w:t>
      </w:r>
      <w:r w:rsidR="00B56C98" w:rsidRPr="006F0621">
        <w:t>Методическое пособие для учителя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>2.</w:t>
      </w:r>
      <w:r w:rsidR="00B56C98" w:rsidRPr="006F0621">
        <w:t xml:space="preserve"> Тетради для учеников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 xml:space="preserve">3. </w:t>
      </w:r>
      <w:r w:rsidR="00B56C98" w:rsidRPr="006F0621">
        <w:t>Карта Приморского края</w:t>
      </w:r>
    </w:p>
    <w:p w:rsidR="00C473DE" w:rsidRPr="006F0621" w:rsidRDefault="009479E4" w:rsidP="0061160B">
      <w:pPr>
        <w:suppressAutoHyphens w:val="0"/>
        <w:autoSpaceDE w:val="0"/>
        <w:autoSpaceDN w:val="0"/>
        <w:adjustRightInd w:val="0"/>
        <w:spacing w:after="0"/>
        <w:jc w:val="both"/>
      </w:pPr>
      <w:r w:rsidRPr="006F0621">
        <w:rPr>
          <w:rFonts w:eastAsia="Times New Roman"/>
          <w:color w:val="000000"/>
          <w:lang w:eastAsia="ru-RU"/>
        </w:rPr>
        <w:t xml:space="preserve">4. </w:t>
      </w:r>
      <w:r w:rsidR="00B56C98" w:rsidRPr="006F0621">
        <w:rPr>
          <w:rFonts w:eastAsia="Times New Roman"/>
          <w:color w:val="000000"/>
          <w:lang w:eastAsia="ru-RU"/>
        </w:rPr>
        <w:t xml:space="preserve">Флэш  с </w:t>
      </w:r>
      <w:r w:rsidR="00B56C98" w:rsidRPr="006F0621">
        <w:t>фильмами и–видеопрезентациями на каждый урок. Предложены ауди</w:t>
      </w:r>
      <w:r w:rsidR="00B56C98" w:rsidRPr="006F0621">
        <w:t>о</w:t>
      </w:r>
      <w:r w:rsidR="00B56C98" w:rsidRPr="006F0621">
        <w:t>файлы традиционных песен и мелодий народов России, проживающих в крае, ма</w:t>
      </w:r>
      <w:r w:rsidR="00B56C98" w:rsidRPr="006F0621">
        <w:t>с</w:t>
      </w:r>
      <w:r w:rsidR="00B56C98" w:rsidRPr="006F0621">
        <w:t>тер-класс Хоровода дружбы.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 xml:space="preserve">5. </w:t>
      </w:r>
      <w:r w:rsidR="00B56C98" w:rsidRPr="006F0621">
        <w:t>Историко-этнографическая энциклопедия «Этноатлас Приморского края».</w:t>
      </w:r>
    </w:p>
    <w:p w:rsidR="00C473DE" w:rsidRPr="006F0621" w:rsidRDefault="009479E4">
      <w:pPr>
        <w:spacing w:beforeAutospacing="1" w:afterAutospacing="1" w:line="360" w:lineRule="auto"/>
        <w:rPr>
          <w:rFonts w:eastAsia="Times New Roman"/>
          <w:color w:val="000000"/>
          <w:lang w:eastAsia="ru-RU"/>
        </w:rPr>
      </w:pPr>
      <w:r w:rsidRPr="006F0621">
        <w:rPr>
          <w:rFonts w:eastAsia="Times New Roman"/>
          <w:color w:val="000000"/>
          <w:lang w:eastAsia="ru-RU"/>
        </w:rPr>
        <w:t xml:space="preserve">6. </w:t>
      </w:r>
      <w:r w:rsidR="00EC45D8" w:rsidRPr="006F0621">
        <w:t>Ручка с символикой учебного курса и  закладка с  изображением QR-код, который</w:t>
      </w:r>
    </w:p>
    <w:p w:rsidR="00C473DE" w:rsidRPr="006F0621" w:rsidRDefault="00C473DE">
      <w:pPr>
        <w:spacing w:after="0" w:line="360" w:lineRule="auto"/>
        <w:ind w:right="-360" w:firstLine="708"/>
        <w:jc w:val="both"/>
        <w:rPr>
          <w:rFonts w:eastAsia="Calibri"/>
          <w:color w:val="000000"/>
        </w:rPr>
      </w:pPr>
    </w:p>
    <w:p w:rsidR="00C473DE" w:rsidRPr="006F0621" w:rsidRDefault="009479E4">
      <w:pPr>
        <w:tabs>
          <w:tab w:val="left" w:pos="900"/>
        </w:tabs>
        <w:spacing w:after="0" w:line="360" w:lineRule="auto"/>
        <w:jc w:val="both"/>
        <w:rPr>
          <w:bCs/>
        </w:rPr>
      </w:pPr>
      <w:r w:rsidRPr="006F0621">
        <w:t xml:space="preserve">Приемы обучения: </w:t>
      </w:r>
    </w:p>
    <w:p w:rsidR="00C473DE" w:rsidRPr="006F0621" w:rsidRDefault="009479E4">
      <w:pPr>
        <w:spacing w:after="0" w:line="360" w:lineRule="auto"/>
        <w:ind w:firstLine="709"/>
        <w:jc w:val="both"/>
        <w:rPr>
          <w:bCs/>
        </w:rPr>
      </w:pPr>
      <w:r w:rsidRPr="006F0621">
        <w:t>- прием передачи информации;</w:t>
      </w:r>
    </w:p>
    <w:p w:rsidR="00C473DE" w:rsidRPr="006F0621" w:rsidRDefault="009479E4">
      <w:pPr>
        <w:spacing w:after="0" w:line="360" w:lineRule="auto"/>
        <w:ind w:firstLine="709"/>
        <w:jc w:val="both"/>
        <w:rPr>
          <w:bCs/>
        </w:rPr>
      </w:pPr>
      <w:r w:rsidRPr="006F0621">
        <w:t>- прием демонстрации;</w:t>
      </w:r>
    </w:p>
    <w:p w:rsidR="00C473DE" w:rsidRPr="006F0621" w:rsidRDefault="009479E4">
      <w:pPr>
        <w:spacing w:after="0" w:line="360" w:lineRule="auto"/>
        <w:ind w:firstLine="709"/>
        <w:jc w:val="both"/>
        <w:rPr>
          <w:bCs/>
        </w:rPr>
      </w:pPr>
      <w:r w:rsidRPr="006F0621">
        <w:lastRenderedPageBreak/>
        <w:t>- познавательные приемы;</w:t>
      </w:r>
    </w:p>
    <w:p w:rsidR="00C473DE" w:rsidRPr="006F0621" w:rsidRDefault="009479E4">
      <w:pPr>
        <w:spacing w:after="0" w:line="360" w:lineRule="auto"/>
        <w:ind w:firstLine="709"/>
        <w:jc w:val="both"/>
        <w:rPr>
          <w:bCs/>
        </w:rPr>
      </w:pPr>
      <w:r w:rsidRPr="006F0621">
        <w:t>- тренировочные приемы;</w:t>
      </w:r>
    </w:p>
    <w:p w:rsidR="00C473DE" w:rsidRPr="006F0621" w:rsidRDefault="009479E4">
      <w:pPr>
        <w:spacing w:after="0" w:line="360" w:lineRule="auto"/>
        <w:ind w:firstLine="709"/>
        <w:jc w:val="both"/>
        <w:rPr>
          <w:bCs/>
        </w:rPr>
      </w:pPr>
      <w:r w:rsidRPr="006F0621">
        <w:t>- игровые приемы.</w:t>
      </w:r>
    </w:p>
    <w:p w:rsidR="00C473DE" w:rsidRPr="006F0621" w:rsidRDefault="009479E4">
      <w:pPr>
        <w:spacing w:after="0" w:line="360" w:lineRule="auto"/>
        <w:contextualSpacing/>
        <w:jc w:val="both"/>
      </w:pPr>
      <w:r w:rsidRPr="006F0621">
        <w:rPr>
          <w:color w:val="000000"/>
        </w:rPr>
        <w:t>Педагогические</w:t>
      </w:r>
      <w:r w:rsidRPr="006F0621">
        <w:t xml:space="preserve">технологии: </w:t>
      </w:r>
    </w:p>
    <w:p w:rsidR="00C473DE" w:rsidRPr="006F0621" w:rsidRDefault="009479E4">
      <w:pPr>
        <w:spacing w:after="0" w:line="360" w:lineRule="auto"/>
        <w:ind w:firstLine="709"/>
        <w:contextualSpacing/>
        <w:jc w:val="both"/>
        <w:rPr>
          <w:bCs/>
        </w:rPr>
      </w:pPr>
      <w:r w:rsidRPr="006F0621">
        <w:t>- здоровьесберегающие;</w:t>
      </w:r>
    </w:p>
    <w:p w:rsidR="00C473DE" w:rsidRPr="006F0621" w:rsidRDefault="009479E4">
      <w:pPr>
        <w:spacing w:after="0" w:line="360" w:lineRule="auto"/>
        <w:ind w:firstLine="709"/>
        <w:contextualSpacing/>
        <w:jc w:val="both"/>
        <w:rPr>
          <w:bCs/>
        </w:rPr>
      </w:pPr>
      <w:r w:rsidRPr="006F0621">
        <w:t>- личностно – ориентированные;</w:t>
      </w:r>
    </w:p>
    <w:p w:rsidR="00C473DE" w:rsidRPr="006F0621" w:rsidRDefault="009479E4">
      <w:pPr>
        <w:spacing w:after="0" w:line="360" w:lineRule="auto"/>
        <w:ind w:firstLine="709"/>
        <w:contextualSpacing/>
        <w:jc w:val="both"/>
        <w:rPr>
          <w:bCs/>
        </w:rPr>
      </w:pPr>
      <w:r w:rsidRPr="006F0621">
        <w:t>- игровые;</w:t>
      </w:r>
    </w:p>
    <w:p w:rsidR="00C473DE" w:rsidRPr="006F0621" w:rsidRDefault="009479E4">
      <w:pPr>
        <w:spacing w:after="0" w:line="360" w:lineRule="auto"/>
        <w:ind w:firstLine="709"/>
        <w:contextualSpacing/>
        <w:jc w:val="both"/>
        <w:rPr>
          <w:bCs/>
        </w:rPr>
      </w:pPr>
      <w:r w:rsidRPr="006F0621">
        <w:t>- коммуникативные;</w:t>
      </w:r>
    </w:p>
    <w:p w:rsidR="00C473DE" w:rsidRPr="006F0621" w:rsidRDefault="009479E4">
      <w:pPr>
        <w:spacing w:after="0" w:line="360" w:lineRule="auto"/>
        <w:ind w:firstLine="709"/>
        <w:contextualSpacing/>
        <w:jc w:val="both"/>
        <w:rPr>
          <w:bCs/>
        </w:rPr>
      </w:pPr>
      <w:r w:rsidRPr="006F0621">
        <w:t>- информационно – коммуникационные.</w:t>
      </w:r>
    </w:p>
    <w:p w:rsidR="00C473DE" w:rsidRPr="006F0621" w:rsidRDefault="00C473DE">
      <w:pPr>
        <w:spacing w:after="0" w:line="360" w:lineRule="auto"/>
        <w:rPr>
          <w:rFonts w:eastAsia="Calibri"/>
        </w:rPr>
      </w:pPr>
    </w:p>
    <w:p w:rsidR="00C473DE" w:rsidRPr="006F0621" w:rsidRDefault="009479E4">
      <w:pPr>
        <w:spacing w:after="0" w:line="360" w:lineRule="auto"/>
        <w:jc w:val="center"/>
        <w:rPr>
          <w:rFonts w:eastAsia="Times New Roman"/>
          <w:bCs/>
          <w:lang w:eastAsia="ru-RU" w:bidi="ru-RU"/>
        </w:rPr>
      </w:pPr>
      <w:r w:rsidRPr="006F0621">
        <w:rPr>
          <w:rFonts w:eastAsia="Times New Roman"/>
          <w:bCs/>
          <w:lang w:eastAsia="ru-RU" w:bidi="ru-RU"/>
        </w:rPr>
        <w:t>2.4 Календарный учебный график</w:t>
      </w:r>
    </w:p>
    <w:p w:rsidR="00C473DE" w:rsidRPr="006F0621" w:rsidRDefault="00C473DE">
      <w:pPr>
        <w:spacing w:after="0" w:line="360" w:lineRule="auto"/>
        <w:rPr>
          <w:rFonts w:eastAsia="Calibri"/>
          <w:color w:val="000000"/>
        </w:rPr>
      </w:pPr>
    </w:p>
    <w:tbl>
      <w:tblPr>
        <w:tblW w:w="8755" w:type="dxa"/>
        <w:tblLayout w:type="fixed"/>
        <w:tblLook w:val="04A0"/>
      </w:tblPr>
      <w:tblGrid>
        <w:gridCol w:w="2811"/>
        <w:gridCol w:w="1832"/>
        <w:gridCol w:w="4112"/>
      </w:tblGrid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1 год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34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Количество учебных дней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34</w:t>
            </w:r>
          </w:p>
        </w:tc>
      </w:tr>
      <w:tr w:rsidR="00C473DE" w:rsidRPr="006F0621">
        <w:trPr>
          <w:trHeight w:val="158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1 полугодие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01.09.2022- 28.12.2021</w:t>
            </w:r>
          </w:p>
        </w:tc>
      </w:tr>
      <w:tr w:rsidR="00C473DE" w:rsidRPr="006F0621">
        <w:trPr>
          <w:trHeight w:val="157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C473DE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2 полугодие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09.01.2023- 25.05.2023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Возраст детей, лет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13-17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1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Режим занятия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1 раз в неделю</w:t>
            </w:r>
          </w:p>
        </w:tc>
      </w:tr>
      <w:tr w:rsidR="00C473DE" w:rsidRPr="006F0621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Годовая учебная нагрузка, час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DE" w:rsidRPr="006F0621" w:rsidRDefault="009479E4">
            <w:pPr>
              <w:widowControl w:val="0"/>
              <w:spacing w:after="160" w:line="360" w:lineRule="auto"/>
              <w:jc w:val="center"/>
              <w:rPr>
                <w:rFonts w:eastAsia="Times New Roman"/>
                <w:lang w:eastAsia="ru-RU" w:bidi="ru-RU"/>
              </w:rPr>
            </w:pPr>
            <w:r w:rsidRPr="006F0621">
              <w:rPr>
                <w:rFonts w:eastAsia="Times New Roman"/>
                <w:lang w:eastAsia="ru-RU" w:bidi="ru-RU"/>
              </w:rPr>
              <w:t>34</w:t>
            </w:r>
          </w:p>
        </w:tc>
      </w:tr>
    </w:tbl>
    <w:p w:rsidR="00C473DE" w:rsidRPr="006F0621" w:rsidRDefault="00C473DE">
      <w:pPr>
        <w:widowControl w:val="0"/>
        <w:spacing w:before="240" w:after="0" w:line="360" w:lineRule="auto"/>
        <w:jc w:val="center"/>
        <w:rPr>
          <w:rFonts w:eastAsia="Times New Roman"/>
          <w:lang w:eastAsia="ru-RU" w:bidi="ru-RU"/>
        </w:rPr>
      </w:pPr>
    </w:p>
    <w:p w:rsidR="00C473DE" w:rsidRPr="006F0621" w:rsidRDefault="00C473DE">
      <w:pPr>
        <w:widowControl w:val="0"/>
        <w:spacing w:before="240" w:after="0" w:line="360" w:lineRule="auto"/>
        <w:jc w:val="center"/>
        <w:rPr>
          <w:rFonts w:eastAsia="Times New Roman"/>
          <w:lang w:eastAsia="ru-RU" w:bidi="ru-RU"/>
        </w:rPr>
      </w:pPr>
    </w:p>
    <w:p w:rsidR="00C473DE" w:rsidRPr="006F0621" w:rsidRDefault="009479E4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eastAsia="Times New Roman"/>
          <w:lang w:eastAsia="ru-RU"/>
        </w:rPr>
      </w:pPr>
      <w:r w:rsidRPr="006F0621">
        <w:rPr>
          <w:rFonts w:eastAsia="Times New Roman"/>
          <w:lang w:eastAsia="ru-RU"/>
        </w:rPr>
        <w:t>СПИСОК ЛИТЕРАТУРЫ</w:t>
      </w:r>
    </w:p>
    <w:p w:rsidR="00C473DE" w:rsidRPr="006F0621" w:rsidRDefault="009479E4">
      <w:pPr>
        <w:spacing w:after="0" w:line="360" w:lineRule="auto"/>
        <w:rPr>
          <w:rFonts w:eastAsia="Calibri"/>
        </w:rPr>
      </w:pPr>
      <w:r w:rsidRPr="006F0621">
        <w:rPr>
          <w:rFonts w:eastAsia="Calibri"/>
        </w:rPr>
        <w:t>:</w:t>
      </w:r>
    </w:p>
    <w:p w:rsidR="00C473DE" w:rsidRPr="006F0621" w:rsidRDefault="009479E4">
      <w:pPr>
        <w:spacing w:line="360" w:lineRule="auto"/>
        <w:rPr>
          <w:bCs/>
        </w:rPr>
      </w:pPr>
      <w:r w:rsidRPr="006F0621">
        <w:rPr>
          <w:bCs/>
          <w:color w:val="000000"/>
        </w:rPr>
        <w:t>Используемая литература:</w:t>
      </w:r>
    </w:p>
    <w:p w:rsidR="00C473DE" w:rsidRPr="006F0621" w:rsidRDefault="00C473DE">
      <w:pPr>
        <w:spacing w:beforeAutospacing="1" w:after="0" w:line="360" w:lineRule="auto"/>
        <w:ind w:left="720"/>
        <w:rPr>
          <w:color w:val="000000"/>
        </w:rPr>
      </w:pPr>
    </w:p>
    <w:p w:rsidR="00C473DE" w:rsidRPr="006F0621" w:rsidRDefault="009479E4">
      <w:pPr>
        <w:suppressAutoHyphens w:val="0"/>
        <w:spacing w:after="0"/>
        <w:ind w:firstLine="709"/>
        <w:jc w:val="both"/>
      </w:pPr>
      <w:r w:rsidRPr="006F0621">
        <w:rPr>
          <w:lang w:val="en-US"/>
        </w:rPr>
        <w:t> </w:t>
      </w:r>
    </w:p>
    <w:tbl>
      <w:tblPr>
        <w:tblW w:w="10140" w:type="dxa"/>
        <w:tblInd w:w="3" w:type="dxa"/>
        <w:tblLayout w:type="fixed"/>
        <w:tblCellMar>
          <w:left w:w="2" w:type="dxa"/>
          <w:right w:w="2" w:type="dxa"/>
        </w:tblCellMar>
        <w:tblLook w:val="0000"/>
      </w:tblPr>
      <w:tblGrid>
        <w:gridCol w:w="4785"/>
        <w:gridCol w:w="285"/>
        <w:gridCol w:w="5070"/>
      </w:tblGrid>
      <w:tr w:rsidR="00C473DE" w:rsidRPr="006F0621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rPr>
                <w:bCs/>
                <w:iCs/>
                <w:color w:val="4BACC6"/>
                <w:u w:val="single"/>
              </w:rPr>
            </w:pPr>
            <w:r w:rsidRPr="006F0621">
              <w:rPr>
                <w:bCs/>
                <w:iCs/>
                <w:color w:val="4BACC6"/>
                <w:u w:val="single"/>
              </w:rPr>
              <w:t>Комплектучителя: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методическоепособиедляучителя;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анкетадляучителя;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папка-конверт;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ручкаслоготипом;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rPr>
                <w:lang w:val="en-US"/>
              </w:rPr>
              <w:t>USB</w:t>
            </w:r>
            <w:r w:rsidRPr="006F0621">
              <w:t>-носитель (фильмы, видеопрезе</w:t>
            </w:r>
            <w:r w:rsidRPr="006F0621">
              <w:t>н</w:t>
            </w:r>
            <w:r w:rsidRPr="006F0621">
              <w:t>тации, аудиофайлы);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сумкадляучителя;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картаПриморскогокрая (втубусе);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</w:pPr>
            <w:r w:rsidRPr="006F0621">
              <w:t>магнитыдляработыскартойнауроках (60 шт)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rPr>
                <w:color w:val="4BACC6"/>
                <w:u w:val="single"/>
                <w:lang w:val="en-US"/>
              </w:rPr>
              <w:t> 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  <w:rPr>
                <w:bCs/>
                <w:iCs/>
                <w:color w:val="4BACC6"/>
                <w:u w:val="single"/>
              </w:rPr>
            </w:pPr>
            <w:r w:rsidRPr="006F0621">
              <w:rPr>
                <w:bCs/>
                <w:iCs/>
                <w:color w:val="4BACC6"/>
                <w:u w:val="single"/>
              </w:rPr>
              <w:t>Комплектдляученика: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t>рабочаятетрадь;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t>ручкаслоготипом;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t>закладкаслоготипом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t>папка</w:t>
            </w:r>
            <w:r w:rsidRPr="006F0621">
              <w:rPr>
                <w:bCs/>
              </w:rPr>
              <w:t>-</w:t>
            </w:r>
            <w:r w:rsidRPr="006F0621">
              <w:t>конверт;</w:t>
            </w:r>
          </w:p>
          <w:p w:rsidR="00C473DE" w:rsidRPr="006F0621" w:rsidRDefault="009479E4">
            <w:pPr>
              <w:widowControl w:val="0"/>
              <w:suppressAutoHyphens w:val="0"/>
              <w:spacing w:after="0" w:line="240" w:lineRule="auto"/>
              <w:jc w:val="both"/>
            </w:pPr>
            <w:r w:rsidRPr="006F0621">
              <w:t>бланксертификатаучастникапроекта.</w:t>
            </w:r>
          </w:p>
          <w:p w:rsidR="00C473DE" w:rsidRPr="006F0621" w:rsidRDefault="00C473DE">
            <w:pPr>
              <w:widowControl w:val="0"/>
              <w:suppressAutoHyphens w:val="0"/>
              <w:spacing w:after="0" w:line="240" w:lineRule="auto"/>
              <w:jc w:val="both"/>
              <w:rPr>
                <w:bCs/>
                <w:iCs/>
                <w:color w:val="4BACC6"/>
                <w:u w:val="single"/>
              </w:rPr>
            </w:pPr>
          </w:p>
        </w:tc>
      </w:tr>
    </w:tbl>
    <w:p w:rsidR="00C473DE" w:rsidRPr="006F0621" w:rsidRDefault="00C473DE">
      <w:pPr>
        <w:suppressAutoHyphens w:val="0"/>
        <w:spacing w:after="0" w:line="240" w:lineRule="auto"/>
      </w:pPr>
    </w:p>
    <w:p w:rsidR="00C473DE" w:rsidRPr="006F0621" w:rsidRDefault="00C473DE">
      <w:pPr>
        <w:suppressAutoHyphens w:val="0"/>
        <w:spacing w:after="0" w:line="240" w:lineRule="auto"/>
      </w:pPr>
    </w:p>
    <w:p w:rsidR="00C473DE" w:rsidRPr="006F0621" w:rsidRDefault="00C473DE">
      <w:pPr>
        <w:suppressAutoHyphens w:val="0"/>
        <w:spacing w:after="0" w:line="240" w:lineRule="auto"/>
      </w:pPr>
    </w:p>
    <w:p w:rsidR="00C473DE" w:rsidRPr="006F0621" w:rsidRDefault="00C473DE">
      <w:pPr>
        <w:spacing w:after="0" w:line="360" w:lineRule="auto"/>
        <w:rPr>
          <w:rFonts w:eastAsia="Calibri"/>
          <w:color w:val="000000"/>
        </w:rPr>
      </w:pPr>
    </w:p>
    <w:p w:rsidR="00C473DE" w:rsidRPr="006F0621" w:rsidRDefault="00C473DE">
      <w:pPr>
        <w:spacing w:after="0" w:line="360" w:lineRule="auto"/>
        <w:rPr>
          <w:rFonts w:eastAsia="Calibri"/>
          <w:color w:val="000000"/>
        </w:rPr>
      </w:pPr>
    </w:p>
    <w:p w:rsidR="00C473DE" w:rsidRPr="006F0621" w:rsidRDefault="00C473DE">
      <w:pPr>
        <w:shd w:val="clear" w:color="auto" w:fill="FFFFFF"/>
        <w:tabs>
          <w:tab w:val="left" w:pos="426"/>
        </w:tabs>
        <w:spacing w:after="0" w:line="360" w:lineRule="auto"/>
        <w:contextualSpacing/>
        <w:rPr>
          <w:rStyle w:val="submenu-table"/>
          <w:rFonts w:eastAsia="Times New Roman"/>
          <w:lang w:eastAsia="ru-RU"/>
        </w:rPr>
      </w:pPr>
    </w:p>
    <w:sectPr w:rsidR="00C473DE" w:rsidRPr="006F0621" w:rsidSect="00C473DE">
      <w:footerReference w:type="default" r:id="rId10"/>
      <w:pgSz w:w="11906" w:h="16838"/>
      <w:pgMar w:top="426" w:right="850" w:bottom="1134" w:left="851" w:header="0" w:footer="0" w:gutter="0"/>
      <w:cols w:space="720"/>
      <w:formProt w:val="0"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F4" w:rsidRDefault="00DE2BF4" w:rsidP="00C473DE">
      <w:pPr>
        <w:spacing w:after="0" w:line="240" w:lineRule="auto"/>
      </w:pPr>
      <w:r>
        <w:separator/>
      </w:r>
    </w:p>
  </w:endnote>
  <w:endnote w:type="continuationSeparator" w:id="1">
    <w:p w:rsidR="00DE2BF4" w:rsidRDefault="00DE2BF4" w:rsidP="00C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44900"/>
      <w:docPartObj>
        <w:docPartGallery w:val="Page Numbers (Bottom of Page)"/>
        <w:docPartUnique/>
      </w:docPartObj>
    </w:sdtPr>
    <w:sdtContent>
      <w:p w:rsidR="009479E4" w:rsidRDefault="00F82D74">
        <w:pPr>
          <w:pStyle w:val="Footer"/>
          <w:jc w:val="center"/>
        </w:pPr>
        <w:fldSimple w:instr="PAGE">
          <w:r w:rsidR="00295CA5">
            <w:rPr>
              <w:noProof/>
            </w:rPr>
            <w:t>1</w:t>
          </w:r>
        </w:fldSimple>
      </w:p>
      <w:p w:rsidR="009479E4" w:rsidRDefault="00F82D74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E4" w:rsidRDefault="00F82D74">
    <w:pPr>
      <w:pStyle w:val="Footer"/>
      <w:jc w:val="center"/>
    </w:pPr>
    <w:fldSimple w:instr="PAGE">
      <w:r w:rsidR="00295CA5">
        <w:rPr>
          <w:noProof/>
        </w:rPr>
        <w:t>2</w:t>
      </w:r>
    </w:fldSimple>
  </w:p>
  <w:p w:rsidR="009479E4" w:rsidRDefault="00947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F4" w:rsidRDefault="00DE2BF4" w:rsidP="00C473DE">
      <w:pPr>
        <w:spacing w:after="0" w:line="240" w:lineRule="auto"/>
      </w:pPr>
      <w:r>
        <w:separator/>
      </w:r>
    </w:p>
  </w:footnote>
  <w:footnote w:type="continuationSeparator" w:id="1">
    <w:p w:rsidR="00DE2BF4" w:rsidRDefault="00DE2BF4" w:rsidP="00C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7F"/>
    <w:multiLevelType w:val="multilevel"/>
    <w:tmpl w:val="A3742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B368E"/>
    <w:multiLevelType w:val="multilevel"/>
    <w:tmpl w:val="4A9A77BC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B647140"/>
    <w:multiLevelType w:val="multilevel"/>
    <w:tmpl w:val="D2E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E5E06"/>
    <w:multiLevelType w:val="multilevel"/>
    <w:tmpl w:val="BBE6E168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3DE"/>
    <w:rsid w:val="000248AC"/>
    <w:rsid w:val="00083E31"/>
    <w:rsid w:val="0008552A"/>
    <w:rsid w:val="00176896"/>
    <w:rsid w:val="0020449D"/>
    <w:rsid w:val="00284584"/>
    <w:rsid w:val="00295CA5"/>
    <w:rsid w:val="002C269A"/>
    <w:rsid w:val="004B46B8"/>
    <w:rsid w:val="0061160B"/>
    <w:rsid w:val="006F0621"/>
    <w:rsid w:val="006F2AD6"/>
    <w:rsid w:val="009479E4"/>
    <w:rsid w:val="00B56C98"/>
    <w:rsid w:val="00C473DE"/>
    <w:rsid w:val="00CE6C7F"/>
    <w:rsid w:val="00DE2BF4"/>
    <w:rsid w:val="00E40604"/>
    <w:rsid w:val="00EC45D8"/>
    <w:rsid w:val="00F82D74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Heading4"/>
    <w:uiPriority w:val="9"/>
    <w:semiHidden/>
    <w:unhideWhenUsed/>
    <w:qFormat/>
    <w:rsid w:val="00E754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E75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qFormat/>
    <w:rsid w:val="00E7541D"/>
  </w:style>
  <w:style w:type="character" w:styleId="a3">
    <w:name w:val="Emphasis"/>
    <w:basedOn w:val="a0"/>
    <w:uiPriority w:val="20"/>
    <w:qFormat/>
    <w:rsid w:val="00E7541D"/>
    <w:rPr>
      <w:i/>
      <w:iCs/>
    </w:rPr>
  </w:style>
  <w:style w:type="character" w:customStyle="1" w:styleId="butback">
    <w:name w:val="butback"/>
    <w:basedOn w:val="a0"/>
    <w:qFormat/>
    <w:rsid w:val="00E7541D"/>
  </w:style>
  <w:style w:type="character" w:customStyle="1" w:styleId="submenu-table">
    <w:name w:val="submenu-table"/>
    <w:basedOn w:val="a0"/>
    <w:qFormat/>
    <w:rsid w:val="00E7541D"/>
  </w:style>
  <w:style w:type="character" w:customStyle="1" w:styleId="a4">
    <w:name w:val="Текст выноски Знак"/>
    <w:basedOn w:val="a0"/>
    <w:uiPriority w:val="99"/>
    <w:semiHidden/>
    <w:qFormat/>
    <w:rsid w:val="009F1DC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B375D"/>
    <w:rPr>
      <w:rFonts w:eastAsia="Times New Roman"/>
      <w:szCs w:val="24"/>
      <w:lang w:eastAsia="ru-RU"/>
    </w:rPr>
  </w:style>
  <w:style w:type="character" w:customStyle="1" w:styleId="a6">
    <w:name w:val="Без интервала Знак"/>
    <w:uiPriority w:val="1"/>
    <w:qFormat/>
    <w:locked/>
    <w:rsid w:val="00B52789"/>
    <w:rPr>
      <w:rFonts w:ascii="Cambria" w:eastAsia="Calibri" w:hAnsi="Cambria"/>
      <w:lang w:val="en-US" w:bidi="en-US"/>
    </w:rPr>
  </w:style>
  <w:style w:type="character" w:customStyle="1" w:styleId="a7">
    <w:name w:val="Верхний колонтитул Знак"/>
    <w:basedOn w:val="a0"/>
    <w:uiPriority w:val="99"/>
    <w:semiHidden/>
    <w:qFormat/>
    <w:rsid w:val="00BD0905"/>
  </w:style>
  <w:style w:type="character" w:customStyle="1" w:styleId="a8">
    <w:name w:val="Нижний колонтитул Знак"/>
    <w:basedOn w:val="a0"/>
    <w:uiPriority w:val="99"/>
    <w:qFormat/>
    <w:rsid w:val="00BD0905"/>
  </w:style>
  <w:style w:type="paragraph" w:customStyle="1" w:styleId="a9">
    <w:name w:val="Заголовок"/>
    <w:basedOn w:val="a"/>
    <w:next w:val="aa"/>
    <w:qFormat/>
    <w:rsid w:val="00E26E06"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a">
    <w:name w:val="Body Text"/>
    <w:basedOn w:val="a"/>
    <w:rsid w:val="003B375D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b">
    <w:name w:val="List"/>
    <w:basedOn w:val="aa"/>
    <w:rsid w:val="00E26E06"/>
    <w:rPr>
      <w:rFonts w:cs="Lohit Devanagari"/>
    </w:rPr>
  </w:style>
  <w:style w:type="paragraph" w:customStyle="1" w:styleId="Caption">
    <w:name w:val="Caption"/>
    <w:basedOn w:val="a"/>
    <w:qFormat/>
    <w:rsid w:val="00E26E0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E26E06"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0B38A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F1D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26E06"/>
    <w:pPr>
      <w:suppressLineNumbers/>
    </w:pPr>
  </w:style>
  <w:style w:type="paragraph" w:customStyle="1" w:styleId="af0">
    <w:name w:val="Заголовок таблицы"/>
    <w:basedOn w:val="af"/>
    <w:qFormat/>
    <w:rsid w:val="00E26E06"/>
    <w:pPr>
      <w:jc w:val="center"/>
    </w:pPr>
    <w:rPr>
      <w:b/>
      <w:bCs/>
    </w:rPr>
  </w:style>
  <w:style w:type="paragraph" w:styleId="af1">
    <w:name w:val="No Spacing"/>
    <w:basedOn w:val="a"/>
    <w:uiPriority w:val="1"/>
    <w:qFormat/>
    <w:rsid w:val="00B52789"/>
    <w:pPr>
      <w:suppressAutoHyphens w:val="0"/>
      <w:spacing w:after="0" w:line="240" w:lineRule="auto"/>
    </w:pPr>
    <w:rPr>
      <w:rFonts w:ascii="Cambria" w:eastAsia="Calibri" w:hAnsi="Cambria"/>
      <w:lang w:val="en-US" w:bidi="en-US"/>
    </w:rPr>
  </w:style>
  <w:style w:type="paragraph" w:customStyle="1" w:styleId="1">
    <w:name w:val="Без интервала1"/>
    <w:uiPriority w:val="1"/>
    <w:qFormat/>
    <w:rsid w:val="001528F7"/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af2">
    <w:name w:val="Колонтитул"/>
    <w:basedOn w:val="a"/>
    <w:qFormat/>
    <w:rsid w:val="00C473DE"/>
  </w:style>
  <w:style w:type="paragraph" w:customStyle="1" w:styleId="Header">
    <w:name w:val="Header"/>
    <w:basedOn w:val="a"/>
    <w:uiPriority w:val="99"/>
    <w:semiHidden/>
    <w:unhideWhenUsed/>
    <w:rsid w:val="00BD09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D09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Объект без заливки"/>
    <w:basedOn w:val="a"/>
    <w:qFormat/>
    <w:rsid w:val="00C473DE"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f4">
    <w:name w:val="Объект без заливки и линий"/>
    <w:basedOn w:val="a"/>
    <w:qFormat/>
    <w:rsid w:val="00C473DE"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40">
    <w:name w:val="A4"/>
    <w:basedOn w:val="af5"/>
    <w:qFormat/>
    <w:rsid w:val="00C473DE"/>
    <w:rPr>
      <w:rFonts w:ascii="Noto Sans" w:hAnsi="Noto Sans"/>
      <w:sz w:val="36"/>
    </w:rPr>
  </w:style>
  <w:style w:type="paragraph" w:styleId="af5">
    <w:name w:val="Plain Text"/>
    <w:basedOn w:val="Caption"/>
    <w:qFormat/>
    <w:rsid w:val="00C473DE"/>
  </w:style>
  <w:style w:type="paragraph" w:customStyle="1" w:styleId="40">
    <w:name w:val="Заглавие А4"/>
    <w:basedOn w:val="A40"/>
    <w:qFormat/>
    <w:rsid w:val="00C473DE"/>
    <w:rPr>
      <w:sz w:val="87"/>
    </w:rPr>
  </w:style>
  <w:style w:type="paragraph" w:customStyle="1" w:styleId="41">
    <w:name w:val="Заголовок А4"/>
    <w:basedOn w:val="A40"/>
    <w:qFormat/>
    <w:rsid w:val="00C473DE"/>
    <w:rPr>
      <w:sz w:val="48"/>
    </w:rPr>
  </w:style>
  <w:style w:type="paragraph" w:customStyle="1" w:styleId="42">
    <w:name w:val="Текст А4"/>
    <w:basedOn w:val="A40"/>
    <w:qFormat/>
    <w:rsid w:val="00C473DE"/>
  </w:style>
  <w:style w:type="paragraph" w:customStyle="1" w:styleId="A00">
    <w:name w:val="A0"/>
    <w:basedOn w:val="af5"/>
    <w:qFormat/>
    <w:rsid w:val="00C473DE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473DE"/>
    <w:rPr>
      <w:sz w:val="191"/>
    </w:rPr>
  </w:style>
  <w:style w:type="paragraph" w:customStyle="1" w:styleId="00">
    <w:name w:val="Заголовок А0"/>
    <w:basedOn w:val="A00"/>
    <w:qFormat/>
    <w:rsid w:val="00C473DE"/>
    <w:rPr>
      <w:sz w:val="143"/>
    </w:rPr>
  </w:style>
  <w:style w:type="paragraph" w:customStyle="1" w:styleId="01">
    <w:name w:val="Текст А0"/>
    <w:basedOn w:val="A00"/>
    <w:qFormat/>
    <w:rsid w:val="00C473DE"/>
  </w:style>
  <w:style w:type="paragraph" w:customStyle="1" w:styleId="af6">
    <w:name w:val="Графика"/>
    <w:qFormat/>
    <w:rsid w:val="00C473DE"/>
    <w:rPr>
      <w:rFonts w:ascii="Liberation Sans" w:eastAsia="Tahoma" w:hAnsi="Liberation Sans" w:cs="Roboto"/>
      <w:sz w:val="36"/>
      <w:szCs w:val="24"/>
    </w:rPr>
  </w:style>
  <w:style w:type="paragraph" w:customStyle="1" w:styleId="af7">
    <w:name w:val="Фигуры"/>
    <w:basedOn w:val="af6"/>
    <w:qFormat/>
    <w:rsid w:val="00C473DE"/>
    <w:rPr>
      <w:b/>
      <w:sz w:val="28"/>
    </w:rPr>
  </w:style>
  <w:style w:type="paragraph" w:customStyle="1" w:styleId="af8">
    <w:name w:val="Заливка"/>
    <w:basedOn w:val="af7"/>
    <w:qFormat/>
    <w:rsid w:val="00C473DE"/>
  </w:style>
  <w:style w:type="paragraph" w:customStyle="1" w:styleId="af9">
    <w:name w:val="Заливка синим"/>
    <w:basedOn w:val="af8"/>
    <w:qFormat/>
    <w:rsid w:val="00C473DE"/>
    <w:rPr>
      <w:color w:val="FFFFFF"/>
    </w:rPr>
  </w:style>
  <w:style w:type="paragraph" w:customStyle="1" w:styleId="afa">
    <w:name w:val="Заливка зелёным"/>
    <w:basedOn w:val="af8"/>
    <w:qFormat/>
    <w:rsid w:val="00C473DE"/>
    <w:rPr>
      <w:color w:val="FFFFFF"/>
    </w:rPr>
  </w:style>
  <w:style w:type="paragraph" w:customStyle="1" w:styleId="afb">
    <w:name w:val="Заливка красным"/>
    <w:basedOn w:val="af8"/>
    <w:qFormat/>
    <w:rsid w:val="00C473DE"/>
    <w:rPr>
      <w:color w:val="FFFFFF"/>
    </w:rPr>
  </w:style>
  <w:style w:type="paragraph" w:customStyle="1" w:styleId="afc">
    <w:name w:val="Заливка жёлтым"/>
    <w:basedOn w:val="af8"/>
    <w:qFormat/>
    <w:rsid w:val="00C473DE"/>
    <w:rPr>
      <w:color w:val="FFFFFF"/>
    </w:rPr>
  </w:style>
  <w:style w:type="paragraph" w:customStyle="1" w:styleId="afd">
    <w:name w:val="Контур"/>
    <w:basedOn w:val="af7"/>
    <w:qFormat/>
    <w:rsid w:val="00C473DE"/>
  </w:style>
  <w:style w:type="paragraph" w:customStyle="1" w:styleId="afe">
    <w:name w:val="Контур синий"/>
    <w:basedOn w:val="afd"/>
    <w:qFormat/>
    <w:rsid w:val="00C473DE"/>
    <w:rPr>
      <w:color w:val="355269"/>
    </w:rPr>
  </w:style>
  <w:style w:type="paragraph" w:customStyle="1" w:styleId="aff">
    <w:name w:val="Контур зеленый"/>
    <w:basedOn w:val="afd"/>
    <w:qFormat/>
    <w:rsid w:val="00C473DE"/>
    <w:rPr>
      <w:color w:val="127622"/>
    </w:rPr>
  </w:style>
  <w:style w:type="paragraph" w:customStyle="1" w:styleId="aff0">
    <w:name w:val="Контур красный"/>
    <w:basedOn w:val="afd"/>
    <w:qFormat/>
    <w:rsid w:val="00C473DE"/>
    <w:rPr>
      <w:color w:val="C9211E"/>
    </w:rPr>
  </w:style>
  <w:style w:type="paragraph" w:customStyle="1" w:styleId="aff1">
    <w:name w:val="Контур жёлтый"/>
    <w:basedOn w:val="afd"/>
    <w:qFormat/>
    <w:rsid w:val="00C473DE"/>
    <w:rPr>
      <w:color w:val="B47804"/>
    </w:rPr>
  </w:style>
  <w:style w:type="paragraph" w:customStyle="1" w:styleId="aff2">
    <w:name w:val="Линии"/>
    <w:basedOn w:val="af6"/>
    <w:qFormat/>
    <w:rsid w:val="00C473DE"/>
  </w:style>
  <w:style w:type="paragraph" w:customStyle="1" w:styleId="aff3">
    <w:name w:val="Стрелки"/>
    <w:basedOn w:val="aff2"/>
    <w:qFormat/>
    <w:rsid w:val="00C473DE"/>
  </w:style>
  <w:style w:type="paragraph" w:customStyle="1" w:styleId="aff4">
    <w:name w:val="Штриховая линия"/>
    <w:basedOn w:val="aff2"/>
    <w:qFormat/>
    <w:rsid w:val="00C473DE"/>
  </w:style>
  <w:style w:type="paragraph" w:customStyle="1" w:styleId="LTGliederung1">
    <w:name w:val="Титульный слайд~LT~Gliederung 1"/>
    <w:qFormat/>
    <w:rsid w:val="00C473DE"/>
    <w:pPr>
      <w:spacing w:before="283" w:line="216" w:lineRule="auto"/>
    </w:pPr>
    <w:rPr>
      <w:rFonts w:ascii="Arial" w:eastAsia="Tahoma" w:hAnsi="Arial" w:cs="Roboto"/>
      <w:color w:val="595959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rsid w:val="00C473DE"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rsid w:val="00C473DE"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rsid w:val="00C473DE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C473DE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C473DE"/>
  </w:style>
  <w:style w:type="paragraph" w:customStyle="1" w:styleId="LTGliederung7">
    <w:name w:val="Титульный слайд~LT~Gliederung 7"/>
    <w:basedOn w:val="LTGliederung6"/>
    <w:qFormat/>
    <w:rsid w:val="00C473DE"/>
  </w:style>
  <w:style w:type="paragraph" w:customStyle="1" w:styleId="LTGliederung8">
    <w:name w:val="Титульный слайд~LT~Gliederung 8"/>
    <w:basedOn w:val="LTGliederung7"/>
    <w:qFormat/>
    <w:rsid w:val="00C473DE"/>
  </w:style>
  <w:style w:type="paragraph" w:customStyle="1" w:styleId="LTGliederung9">
    <w:name w:val="Титульный слайд~LT~Gliederung 9"/>
    <w:basedOn w:val="LTGliederung8"/>
    <w:qFormat/>
    <w:rsid w:val="00C473DE"/>
  </w:style>
  <w:style w:type="paragraph" w:customStyle="1" w:styleId="LTTitel">
    <w:name w:val="Титульный слайд~LT~Titel"/>
    <w:qFormat/>
    <w:rsid w:val="00C473DE"/>
    <w:pPr>
      <w:spacing w:line="200" w:lineRule="atLeast"/>
    </w:pPr>
    <w:rPr>
      <w:rFonts w:ascii="Arial" w:eastAsia="Tahoma" w:hAnsi="Arial" w:cs="Roboto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rsid w:val="00C473DE"/>
    <w:pPr>
      <w:jc w:val="center"/>
    </w:pPr>
    <w:rPr>
      <w:rFonts w:ascii="Arial" w:eastAsia="Tahoma" w:hAnsi="Arial" w:cs="Roboto"/>
      <w:kern w:val="2"/>
      <w:sz w:val="64"/>
      <w:szCs w:val="24"/>
    </w:rPr>
  </w:style>
  <w:style w:type="paragraph" w:customStyle="1" w:styleId="LTNotizen">
    <w:name w:val="Титульный слайд~LT~Notizen"/>
    <w:qFormat/>
    <w:rsid w:val="00C473DE"/>
    <w:pPr>
      <w:ind w:left="340" w:hanging="340"/>
    </w:pPr>
    <w:rPr>
      <w:rFonts w:ascii="Arial" w:eastAsia="Tahoma" w:hAnsi="Arial" w:cs="Roboto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LTHintergrund">
    <w:name w:val="Титульный слайд~LT~Hintergrund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default">
    <w:name w:val="default"/>
    <w:qFormat/>
    <w:rsid w:val="00C473DE"/>
    <w:pPr>
      <w:spacing w:line="200" w:lineRule="atLeast"/>
    </w:pPr>
    <w:rPr>
      <w:rFonts w:ascii="Arial" w:eastAsia="Tahoma" w:hAnsi="Arial" w:cs="Roboto"/>
      <w:kern w:val="2"/>
      <w:sz w:val="36"/>
      <w:szCs w:val="24"/>
    </w:rPr>
  </w:style>
  <w:style w:type="paragraph" w:customStyle="1" w:styleId="gray1">
    <w:name w:val="gray1"/>
    <w:basedOn w:val="default"/>
    <w:qFormat/>
    <w:rsid w:val="00C473DE"/>
  </w:style>
  <w:style w:type="paragraph" w:customStyle="1" w:styleId="gray2">
    <w:name w:val="gray2"/>
    <w:basedOn w:val="default"/>
    <w:qFormat/>
    <w:rsid w:val="00C473DE"/>
  </w:style>
  <w:style w:type="paragraph" w:customStyle="1" w:styleId="gray3">
    <w:name w:val="gray3"/>
    <w:basedOn w:val="default"/>
    <w:qFormat/>
    <w:rsid w:val="00C473DE"/>
  </w:style>
  <w:style w:type="paragraph" w:customStyle="1" w:styleId="bw1">
    <w:name w:val="bw1"/>
    <w:basedOn w:val="default"/>
    <w:qFormat/>
    <w:rsid w:val="00C473DE"/>
  </w:style>
  <w:style w:type="paragraph" w:customStyle="1" w:styleId="bw2">
    <w:name w:val="bw2"/>
    <w:basedOn w:val="default"/>
    <w:qFormat/>
    <w:rsid w:val="00C473DE"/>
  </w:style>
  <w:style w:type="paragraph" w:customStyle="1" w:styleId="bw3">
    <w:name w:val="bw3"/>
    <w:basedOn w:val="default"/>
    <w:qFormat/>
    <w:rsid w:val="00C473DE"/>
  </w:style>
  <w:style w:type="paragraph" w:customStyle="1" w:styleId="orange1">
    <w:name w:val="orange1"/>
    <w:basedOn w:val="default"/>
    <w:qFormat/>
    <w:rsid w:val="00C473DE"/>
  </w:style>
  <w:style w:type="paragraph" w:customStyle="1" w:styleId="orange2">
    <w:name w:val="orange2"/>
    <w:basedOn w:val="default"/>
    <w:qFormat/>
    <w:rsid w:val="00C473DE"/>
  </w:style>
  <w:style w:type="paragraph" w:customStyle="1" w:styleId="orange3">
    <w:name w:val="orange3"/>
    <w:basedOn w:val="default"/>
    <w:qFormat/>
    <w:rsid w:val="00C473DE"/>
  </w:style>
  <w:style w:type="paragraph" w:customStyle="1" w:styleId="turquoise1">
    <w:name w:val="turquoise1"/>
    <w:basedOn w:val="default"/>
    <w:qFormat/>
    <w:rsid w:val="00C473DE"/>
  </w:style>
  <w:style w:type="paragraph" w:customStyle="1" w:styleId="turquoise2">
    <w:name w:val="turquoise2"/>
    <w:basedOn w:val="default"/>
    <w:qFormat/>
    <w:rsid w:val="00C473DE"/>
  </w:style>
  <w:style w:type="paragraph" w:customStyle="1" w:styleId="turquoise3">
    <w:name w:val="turquoise3"/>
    <w:basedOn w:val="default"/>
    <w:qFormat/>
    <w:rsid w:val="00C473DE"/>
  </w:style>
  <w:style w:type="paragraph" w:customStyle="1" w:styleId="blue1">
    <w:name w:val="blue1"/>
    <w:basedOn w:val="default"/>
    <w:qFormat/>
    <w:rsid w:val="00C473DE"/>
  </w:style>
  <w:style w:type="paragraph" w:customStyle="1" w:styleId="blue2">
    <w:name w:val="blue2"/>
    <w:basedOn w:val="default"/>
    <w:qFormat/>
    <w:rsid w:val="00C473DE"/>
  </w:style>
  <w:style w:type="paragraph" w:customStyle="1" w:styleId="blue3">
    <w:name w:val="blue3"/>
    <w:basedOn w:val="default"/>
    <w:qFormat/>
    <w:rsid w:val="00C473DE"/>
  </w:style>
  <w:style w:type="paragraph" w:customStyle="1" w:styleId="sun1">
    <w:name w:val="sun1"/>
    <w:basedOn w:val="default"/>
    <w:qFormat/>
    <w:rsid w:val="00C473DE"/>
  </w:style>
  <w:style w:type="paragraph" w:customStyle="1" w:styleId="sun2">
    <w:name w:val="sun2"/>
    <w:basedOn w:val="default"/>
    <w:qFormat/>
    <w:rsid w:val="00C473DE"/>
  </w:style>
  <w:style w:type="paragraph" w:customStyle="1" w:styleId="sun3">
    <w:name w:val="sun3"/>
    <w:basedOn w:val="default"/>
    <w:qFormat/>
    <w:rsid w:val="00C473DE"/>
  </w:style>
  <w:style w:type="paragraph" w:customStyle="1" w:styleId="earth1">
    <w:name w:val="earth1"/>
    <w:basedOn w:val="default"/>
    <w:qFormat/>
    <w:rsid w:val="00C473DE"/>
  </w:style>
  <w:style w:type="paragraph" w:customStyle="1" w:styleId="earth2">
    <w:name w:val="earth2"/>
    <w:basedOn w:val="default"/>
    <w:qFormat/>
    <w:rsid w:val="00C473DE"/>
  </w:style>
  <w:style w:type="paragraph" w:customStyle="1" w:styleId="earth3">
    <w:name w:val="earth3"/>
    <w:basedOn w:val="default"/>
    <w:qFormat/>
    <w:rsid w:val="00C473DE"/>
  </w:style>
  <w:style w:type="paragraph" w:customStyle="1" w:styleId="green1">
    <w:name w:val="green1"/>
    <w:basedOn w:val="default"/>
    <w:qFormat/>
    <w:rsid w:val="00C473DE"/>
  </w:style>
  <w:style w:type="paragraph" w:customStyle="1" w:styleId="green2">
    <w:name w:val="green2"/>
    <w:basedOn w:val="default"/>
    <w:qFormat/>
    <w:rsid w:val="00C473DE"/>
  </w:style>
  <w:style w:type="paragraph" w:customStyle="1" w:styleId="green3">
    <w:name w:val="green3"/>
    <w:basedOn w:val="default"/>
    <w:qFormat/>
    <w:rsid w:val="00C473DE"/>
  </w:style>
  <w:style w:type="paragraph" w:customStyle="1" w:styleId="seetang1">
    <w:name w:val="seetang1"/>
    <w:basedOn w:val="default"/>
    <w:qFormat/>
    <w:rsid w:val="00C473DE"/>
  </w:style>
  <w:style w:type="paragraph" w:customStyle="1" w:styleId="seetang2">
    <w:name w:val="seetang2"/>
    <w:basedOn w:val="default"/>
    <w:qFormat/>
    <w:rsid w:val="00C473DE"/>
  </w:style>
  <w:style w:type="paragraph" w:customStyle="1" w:styleId="seetang3">
    <w:name w:val="seetang3"/>
    <w:basedOn w:val="default"/>
    <w:qFormat/>
    <w:rsid w:val="00C473DE"/>
  </w:style>
  <w:style w:type="paragraph" w:customStyle="1" w:styleId="lightblue1">
    <w:name w:val="lightblue1"/>
    <w:basedOn w:val="default"/>
    <w:qFormat/>
    <w:rsid w:val="00C473DE"/>
  </w:style>
  <w:style w:type="paragraph" w:customStyle="1" w:styleId="lightblue2">
    <w:name w:val="lightblue2"/>
    <w:basedOn w:val="default"/>
    <w:qFormat/>
    <w:rsid w:val="00C473DE"/>
  </w:style>
  <w:style w:type="paragraph" w:customStyle="1" w:styleId="lightblue3">
    <w:name w:val="lightblue3"/>
    <w:basedOn w:val="default"/>
    <w:qFormat/>
    <w:rsid w:val="00C473DE"/>
  </w:style>
  <w:style w:type="paragraph" w:customStyle="1" w:styleId="yellow1">
    <w:name w:val="yellow1"/>
    <w:basedOn w:val="default"/>
    <w:qFormat/>
    <w:rsid w:val="00C473DE"/>
  </w:style>
  <w:style w:type="paragraph" w:customStyle="1" w:styleId="yellow2">
    <w:name w:val="yellow2"/>
    <w:basedOn w:val="default"/>
    <w:qFormat/>
    <w:rsid w:val="00C473DE"/>
  </w:style>
  <w:style w:type="paragraph" w:customStyle="1" w:styleId="yellow3">
    <w:name w:val="yellow3"/>
    <w:basedOn w:val="default"/>
    <w:qFormat/>
    <w:rsid w:val="00C473DE"/>
  </w:style>
  <w:style w:type="paragraph" w:customStyle="1" w:styleId="aff5">
    <w:name w:val="Объекты фона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aff6">
    <w:name w:val="Фон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aff7">
    <w:name w:val="Примечания"/>
    <w:qFormat/>
    <w:rsid w:val="00C473DE"/>
    <w:pPr>
      <w:ind w:left="340" w:hanging="340"/>
    </w:pPr>
    <w:rPr>
      <w:rFonts w:ascii="Arial" w:eastAsia="Tahoma" w:hAnsi="Arial" w:cs="Roboto"/>
      <w:kern w:val="2"/>
      <w:sz w:val="40"/>
      <w:szCs w:val="24"/>
    </w:rPr>
  </w:style>
  <w:style w:type="paragraph" w:customStyle="1" w:styleId="10">
    <w:name w:val="Структура 1"/>
    <w:qFormat/>
    <w:rsid w:val="00C473DE"/>
    <w:pPr>
      <w:spacing w:before="283" w:line="216" w:lineRule="auto"/>
    </w:pPr>
    <w:rPr>
      <w:rFonts w:ascii="Arial" w:eastAsia="Tahoma" w:hAnsi="Arial" w:cs="Roboto"/>
      <w:color w:val="595959"/>
      <w:kern w:val="2"/>
      <w:sz w:val="40"/>
      <w:szCs w:val="24"/>
    </w:rPr>
  </w:style>
  <w:style w:type="paragraph" w:customStyle="1" w:styleId="2">
    <w:name w:val="Структура 2"/>
    <w:basedOn w:val="10"/>
    <w:qFormat/>
    <w:rsid w:val="00C473DE"/>
    <w:pPr>
      <w:spacing w:before="227"/>
    </w:pPr>
    <w:rPr>
      <w:sz w:val="32"/>
    </w:rPr>
  </w:style>
  <w:style w:type="paragraph" w:customStyle="1" w:styleId="3">
    <w:name w:val="Структура 3"/>
    <w:basedOn w:val="2"/>
    <w:qFormat/>
    <w:rsid w:val="00C473DE"/>
    <w:pPr>
      <w:spacing w:before="170"/>
    </w:pPr>
    <w:rPr>
      <w:sz w:val="28"/>
    </w:rPr>
  </w:style>
  <w:style w:type="paragraph" w:customStyle="1" w:styleId="43">
    <w:name w:val="Структура 4"/>
    <w:basedOn w:val="3"/>
    <w:qFormat/>
    <w:rsid w:val="00C473DE"/>
    <w:pPr>
      <w:spacing w:before="113"/>
    </w:pPr>
  </w:style>
  <w:style w:type="paragraph" w:customStyle="1" w:styleId="5">
    <w:name w:val="Структура 5"/>
    <w:basedOn w:val="43"/>
    <w:qFormat/>
    <w:rsid w:val="00C473DE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C473DE"/>
  </w:style>
  <w:style w:type="paragraph" w:customStyle="1" w:styleId="7">
    <w:name w:val="Структура 7"/>
    <w:basedOn w:val="6"/>
    <w:qFormat/>
    <w:rsid w:val="00C473DE"/>
  </w:style>
  <w:style w:type="paragraph" w:customStyle="1" w:styleId="8">
    <w:name w:val="Структура 8"/>
    <w:basedOn w:val="7"/>
    <w:qFormat/>
    <w:rsid w:val="00C473DE"/>
  </w:style>
  <w:style w:type="paragraph" w:customStyle="1" w:styleId="9">
    <w:name w:val="Структура 9"/>
    <w:basedOn w:val="8"/>
    <w:qFormat/>
    <w:rsid w:val="00C473DE"/>
  </w:style>
  <w:style w:type="paragraph" w:customStyle="1" w:styleId="LTGliederung10">
    <w:name w:val="Заголовок и объект~LT~Gliederung 1"/>
    <w:qFormat/>
    <w:rsid w:val="00C473DE"/>
    <w:pPr>
      <w:spacing w:before="283" w:line="216" w:lineRule="auto"/>
    </w:pPr>
    <w:rPr>
      <w:rFonts w:ascii="Arial" w:eastAsia="Tahoma" w:hAnsi="Arial" w:cs="Roboto"/>
      <w:color w:val="595959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rsid w:val="00C473DE"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rsid w:val="00C473DE"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rsid w:val="00C473DE"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rsid w:val="00C473DE"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  <w:rsid w:val="00C473DE"/>
  </w:style>
  <w:style w:type="paragraph" w:customStyle="1" w:styleId="LTGliederung70">
    <w:name w:val="Заголовок и объект~LT~Gliederung 7"/>
    <w:basedOn w:val="LTGliederung60"/>
    <w:qFormat/>
    <w:rsid w:val="00C473DE"/>
  </w:style>
  <w:style w:type="paragraph" w:customStyle="1" w:styleId="LTGliederung80">
    <w:name w:val="Заголовок и объект~LT~Gliederung 8"/>
    <w:basedOn w:val="LTGliederung70"/>
    <w:qFormat/>
    <w:rsid w:val="00C473DE"/>
  </w:style>
  <w:style w:type="paragraph" w:customStyle="1" w:styleId="LTGliederung90">
    <w:name w:val="Заголовок и объект~LT~Gliederung 9"/>
    <w:basedOn w:val="LTGliederung80"/>
    <w:qFormat/>
    <w:rsid w:val="00C473DE"/>
  </w:style>
  <w:style w:type="paragraph" w:customStyle="1" w:styleId="LTTitel0">
    <w:name w:val="Заголовок и объект~LT~Titel"/>
    <w:qFormat/>
    <w:rsid w:val="00C473DE"/>
    <w:pPr>
      <w:spacing w:line="200" w:lineRule="atLeast"/>
    </w:pPr>
    <w:rPr>
      <w:rFonts w:ascii="Arial" w:eastAsia="Tahoma" w:hAnsi="Arial" w:cs="Roboto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rsid w:val="00C473DE"/>
    <w:pPr>
      <w:jc w:val="center"/>
    </w:pPr>
    <w:rPr>
      <w:rFonts w:ascii="Arial" w:eastAsia="Tahoma" w:hAnsi="Arial" w:cs="Roboto"/>
      <w:kern w:val="2"/>
      <w:sz w:val="64"/>
      <w:szCs w:val="24"/>
    </w:rPr>
  </w:style>
  <w:style w:type="paragraph" w:customStyle="1" w:styleId="LTNotizen0">
    <w:name w:val="Заголовок и объект~LT~Notizen"/>
    <w:qFormat/>
    <w:rsid w:val="00C473DE"/>
    <w:pPr>
      <w:ind w:left="340" w:hanging="340"/>
    </w:pPr>
    <w:rPr>
      <w:rFonts w:ascii="Arial" w:eastAsia="Tahoma" w:hAnsi="Arial" w:cs="Roboto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LTGliederung11">
    <w:name w:val="Только заголовок~LT~Gliederung 1"/>
    <w:qFormat/>
    <w:rsid w:val="00C473DE"/>
    <w:pPr>
      <w:spacing w:before="283" w:line="216" w:lineRule="auto"/>
    </w:pPr>
    <w:rPr>
      <w:rFonts w:ascii="Arial" w:eastAsia="Tahoma" w:hAnsi="Arial" w:cs="Roboto"/>
      <w:color w:val="595959"/>
      <w:kern w:val="2"/>
      <w:sz w:val="40"/>
      <w:szCs w:val="24"/>
    </w:rPr>
  </w:style>
  <w:style w:type="paragraph" w:customStyle="1" w:styleId="LTGliederung21">
    <w:name w:val="Только заголовок~LT~Gliederung 2"/>
    <w:basedOn w:val="LTGliederung11"/>
    <w:qFormat/>
    <w:rsid w:val="00C473DE"/>
    <w:pPr>
      <w:spacing w:before="227"/>
    </w:pPr>
    <w:rPr>
      <w:sz w:val="32"/>
    </w:rPr>
  </w:style>
  <w:style w:type="paragraph" w:customStyle="1" w:styleId="LTGliederung31">
    <w:name w:val="Только заголовок~LT~Gliederung 3"/>
    <w:basedOn w:val="LTGliederung21"/>
    <w:qFormat/>
    <w:rsid w:val="00C473DE"/>
    <w:pPr>
      <w:spacing w:before="170"/>
    </w:pPr>
    <w:rPr>
      <w:sz w:val="28"/>
    </w:rPr>
  </w:style>
  <w:style w:type="paragraph" w:customStyle="1" w:styleId="LTGliederung41">
    <w:name w:val="Только заголовок~LT~Gliederung 4"/>
    <w:basedOn w:val="LTGliederung31"/>
    <w:qFormat/>
    <w:rsid w:val="00C473DE"/>
    <w:pPr>
      <w:spacing w:before="113"/>
    </w:pPr>
  </w:style>
  <w:style w:type="paragraph" w:customStyle="1" w:styleId="LTGliederung51">
    <w:name w:val="Только заголовок~LT~Gliederung 5"/>
    <w:basedOn w:val="LTGliederung41"/>
    <w:qFormat/>
    <w:rsid w:val="00C473DE"/>
    <w:pPr>
      <w:spacing w:before="57"/>
    </w:pPr>
    <w:rPr>
      <w:sz w:val="40"/>
    </w:rPr>
  </w:style>
  <w:style w:type="paragraph" w:customStyle="1" w:styleId="LTGliederung61">
    <w:name w:val="Только заголовок~LT~Gliederung 6"/>
    <w:basedOn w:val="LTGliederung51"/>
    <w:qFormat/>
    <w:rsid w:val="00C473DE"/>
  </w:style>
  <w:style w:type="paragraph" w:customStyle="1" w:styleId="LTGliederung71">
    <w:name w:val="Только заголовок~LT~Gliederung 7"/>
    <w:basedOn w:val="LTGliederung61"/>
    <w:qFormat/>
    <w:rsid w:val="00C473DE"/>
  </w:style>
  <w:style w:type="paragraph" w:customStyle="1" w:styleId="LTGliederung81">
    <w:name w:val="Только заголовок~LT~Gliederung 8"/>
    <w:basedOn w:val="LTGliederung71"/>
    <w:qFormat/>
    <w:rsid w:val="00C473DE"/>
  </w:style>
  <w:style w:type="paragraph" w:customStyle="1" w:styleId="LTGliederung91">
    <w:name w:val="Только заголовок~LT~Gliederung 9"/>
    <w:basedOn w:val="LTGliederung81"/>
    <w:qFormat/>
    <w:rsid w:val="00C473DE"/>
  </w:style>
  <w:style w:type="paragraph" w:customStyle="1" w:styleId="LTTitel1">
    <w:name w:val="Только заголовок~LT~Titel"/>
    <w:qFormat/>
    <w:rsid w:val="00C473DE"/>
    <w:pPr>
      <w:spacing w:line="200" w:lineRule="atLeast"/>
    </w:pPr>
    <w:rPr>
      <w:rFonts w:ascii="Arial" w:eastAsia="Tahoma" w:hAnsi="Arial" w:cs="Roboto"/>
      <w:color w:val="000000"/>
      <w:kern w:val="2"/>
      <w:sz w:val="36"/>
      <w:szCs w:val="24"/>
    </w:rPr>
  </w:style>
  <w:style w:type="paragraph" w:customStyle="1" w:styleId="LTUntertitel1">
    <w:name w:val="Только заголовок~LT~Untertitel"/>
    <w:qFormat/>
    <w:rsid w:val="00C473DE"/>
    <w:pPr>
      <w:jc w:val="center"/>
    </w:pPr>
    <w:rPr>
      <w:rFonts w:ascii="Arial" w:eastAsia="Tahoma" w:hAnsi="Arial" w:cs="Roboto"/>
      <w:kern w:val="2"/>
      <w:sz w:val="64"/>
      <w:szCs w:val="24"/>
    </w:rPr>
  </w:style>
  <w:style w:type="paragraph" w:customStyle="1" w:styleId="LTNotizen1">
    <w:name w:val="Только заголовок~LT~Notizen"/>
    <w:qFormat/>
    <w:rsid w:val="00C473DE"/>
    <w:pPr>
      <w:ind w:left="340" w:hanging="340"/>
    </w:pPr>
    <w:rPr>
      <w:rFonts w:ascii="Arial" w:eastAsia="Tahoma" w:hAnsi="Arial" w:cs="Roboto"/>
      <w:kern w:val="2"/>
      <w:sz w:val="40"/>
      <w:szCs w:val="24"/>
    </w:rPr>
  </w:style>
  <w:style w:type="paragraph" w:customStyle="1" w:styleId="LTHintergrundobjekte1">
    <w:name w:val="Только заголовок~LT~Hintergrundobjekte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paragraph" w:customStyle="1" w:styleId="LTHintergrund1">
    <w:name w:val="Только заголовок~LT~Hintergrund"/>
    <w:qFormat/>
    <w:rsid w:val="00C473DE"/>
    <w:rPr>
      <w:rFonts w:ascii="Liberation Serif" w:eastAsia="Tahoma" w:hAnsi="Liberation Serif" w:cs="Roboto"/>
      <w:kern w:val="2"/>
      <w:sz w:val="24"/>
      <w:szCs w:val="24"/>
    </w:rPr>
  </w:style>
  <w:style w:type="table" w:styleId="aff8">
    <w:name w:val="Table Grid"/>
    <w:basedOn w:val="a1"/>
    <w:uiPriority w:val="59"/>
    <w:rsid w:val="00F61D4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2927-1C93-4B63-B10C-00D426B5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учитель</cp:lastModifiedBy>
  <cp:revision>6</cp:revision>
  <cp:lastPrinted>2022-10-17T22:06:00Z</cp:lastPrinted>
  <dcterms:created xsi:type="dcterms:W3CDTF">2022-10-17T05:54:00Z</dcterms:created>
  <dcterms:modified xsi:type="dcterms:W3CDTF">2022-10-18T00:15:00Z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