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D" w:rsidRDefault="0024175D" w:rsidP="0024175D">
      <w:pPr>
        <w:contextualSpacing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-534035</wp:posOffset>
            </wp:positionV>
            <wp:extent cx="579600" cy="6876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75D" w:rsidRPr="00362FB7" w:rsidRDefault="0024175D" w:rsidP="0024175D">
      <w:pPr>
        <w:contextualSpacing/>
        <w:jc w:val="center"/>
        <w:rPr>
          <w:sz w:val="10"/>
          <w:szCs w:val="10"/>
        </w:rPr>
      </w:pPr>
    </w:p>
    <w:p w:rsidR="0024175D" w:rsidRPr="00FC5A0B" w:rsidRDefault="0024175D" w:rsidP="0024175D">
      <w:pPr>
        <w:keepNext/>
        <w:spacing w:before="24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24175D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24175D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</w:p>
    <w:p w:rsidR="0024175D" w:rsidRPr="00FC5A0B" w:rsidRDefault="0024175D" w:rsidP="0024175D">
      <w:pPr>
        <w:keepNext/>
        <w:spacing w:before="120" w:line="280" w:lineRule="exact"/>
        <w:contextualSpacing/>
        <w:jc w:val="center"/>
        <w:outlineLvl w:val="0"/>
        <w:rPr>
          <w:b/>
          <w:bCs/>
          <w:spacing w:val="20"/>
          <w:sz w:val="28"/>
          <w:szCs w:val="28"/>
        </w:rPr>
      </w:pPr>
    </w:p>
    <w:p w:rsidR="0024175D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p w:rsidR="0024175D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</w:p>
    <w:p w:rsidR="0024175D" w:rsidRPr="00FC5A0B" w:rsidRDefault="0024175D" w:rsidP="0024175D">
      <w:pPr>
        <w:spacing w:before="500" w:after="440" w:line="280" w:lineRule="exact"/>
        <w:contextualSpacing/>
        <w:jc w:val="center"/>
        <w:rPr>
          <w:b/>
          <w:bCs/>
          <w:spacing w:val="60"/>
          <w:sz w:val="32"/>
          <w:szCs w:val="32"/>
        </w:rPr>
      </w:pPr>
    </w:p>
    <w:tbl>
      <w:tblPr>
        <w:tblW w:w="9322" w:type="dxa"/>
        <w:tblInd w:w="108" w:type="dxa"/>
        <w:tblLook w:val="01E0" w:firstRow="1" w:lastRow="1" w:firstColumn="1" w:lastColumn="1" w:noHBand="0" w:noVBand="0"/>
      </w:tblPr>
      <w:tblGrid>
        <w:gridCol w:w="2660"/>
        <w:gridCol w:w="4819"/>
        <w:gridCol w:w="360"/>
        <w:gridCol w:w="1483"/>
      </w:tblGrid>
      <w:tr w:rsidR="0024175D" w:rsidRPr="00FC5A0B" w:rsidTr="000529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75D" w:rsidRPr="00FC3F5F" w:rsidRDefault="00FC3F5F" w:rsidP="002E738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30.12.2020</w:t>
            </w:r>
          </w:p>
        </w:tc>
        <w:tc>
          <w:tcPr>
            <w:tcW w:w="4819" w:type="dxa"/>
            <w:vAlign w:val="bottom"/>
            <w:hideMark/>
          </w:tcPr>
          <w:p w:rsidR="0024175D" w:rsidRPr="00FC5A0B" w:rsidRDefault="0024175D" w:rsidP="002E7389">
            <w:pPr>
              <w:tabs>
                <w:tab w:val="left" w:pos="4854"/>
              </w:tabs>
              <w:ind w:left="-108" w:right="317"/>
              <w:contextualSpacing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24175D" w:rsidRPr="00FC5A0B" w:rsidRDefault="0024175D" w:rsidP="002E7389">
            <w:pPr>
              <w:ind w:left="-108" w:right="-109"/>
              <w:contextualSpacing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75D" w:rsidRPr="00FC3F5F" w:rsidRDefault="00FC3F5F" w:rsidP="002E7389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1419-a</w:t>
            </w:r>
          </w:p>
        </w:tc>
      </w:tr>
    </w:tbl>
    <w:p w:rsidR="0024175D" w:rsidRDefault="0024175D" w:rsidP="0024175D">
      <w:pPr>
        <w:contextualSpacing/>
        <w:jc w:val="center"/>
        <w:rPr>
          <w:b/>
          <w:sz w:val="28"/>
          <w:szCs w:val="28"/>
        </w:rPr>
      </w:pPr>
    </w:p>
    <w:p w:rsidR="0024175D" w:rsidRDefault="007C3C45" w:rsidP="002417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3C45" w:rsidRDefault="007C3C45" w:rsidP="0024175D">
      <w:pPr>
        <w:contextualSpacing/>
        <w:jc w:val="center"/>
        <w:rPr>
          <w:b/>
          <w:sz w:val="28"/>
          <w:szCs w:val="28"/>
        </w:rPr>
      </w:pPr>
    </w:p>
    <w:p w:rsidR="00851C1F" w:rsidRPr="0024175D" w:rsidRDefault="00851C1F" w:rsidP="001843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</w:t>
      </w:r>
      <w:r w:rsidR="00184323">
        <w:rPr>
          <w:b/>
          <w:sz w:val="28"/>
          <w:szCs w:val="28"/>
        </w:rPr>
        <w:t xml:space="preserve">комплекса </w:t>
      </w:r>
      <w:r w:rsidR="00184323" w:rsidRPr="00184323">
        <w:rPr>
          <w:b/>
          <w:sz w:val="28"/>
          <w:szCs w:val="28"/>
        </w:rPr>
        <w:t>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 w:rsidR="001217E5">
        <w:rPr>
          <w:b/>
          <w:sz w:val="28"/>
          <w:szCs w:val="28"/>
        </w:rPr>
        <w:t>.</w:t>
      </w:r>
      <w:r w:rsidRPr="0024175D">
        <w:rPr>
          <w:b/>
          <w:sz w:val="28"/>
          <w:szCs w:val="28"/>
        </w:rPr>
        <w:t xml:space="preserve"> </w:t>
      </w:r>
    </w:p>
    <w:p w:rsidR="0024175D" w:rsidRDefault="0024175D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1217E5" w:rsidRDefault="001217E5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7C3C45" w:rsidRDefault="007C3C45" w:rsidP="0005294A">
      <w:pPr>
        <w:tabs>
          <w:tab w:val="left" w:pos="5220"/>
        </w:tabs>
        <w:ind w:firstLine="709"/>
        <w:contextualSpacing/>
        <w:jc w:val="both"/>
        <w:rPr>
          <w:sz w:val="28"/>
          <w:szCs w:val="28"/>
        </w:rPr>
      </w:pPr>
    </w:p>
    <w:p w:rsidR="0024175D" w:rsidRPr="00216B20" w:rsidRDefault="00184323" w:rsidP="0018432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32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4323">
        <w:rPr>
          <w:rFonts w:ascii="Times New Roman" w:hAnsi="Times New Roman" w:cs="Times New Roman"/>
          <w:sz w:val="28"/>
          <w:szCs w:val="28"/>
        </w:rPr>
        <w:t xml:space="preserve">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утвержденного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843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26.12.2020 №</w:t>
      </w:r>
      <w:r w:rsidRPr="0018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619</w:t>
      </w:r>
      <w:r w:rsidRPr="0018432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323">
        <w:rPr>
          <w:rFonts w:ascii="Times New Roman" w:hAnsi="Times New Roman" w:cs="Times New Roman"/>
          <w:sz w:val="28"/>
          <w:szCs w:val="28"/>
        </w:rPr>
        <w:t>О создании в общеобразовательных организациях, расположенных в сельской местности и малых городах на территории Приморского края, центров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23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 «Точка Роста»</w:t>
      </w:r>
    </w:p>
    <w:p w:rsidR="0024175D" w:rsidRDefault="0024175D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24175D" w:rsidRDefault="0024175D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  <w:r w:rsidRPr="00C36385">
        <w:rPr>
          <w:sz w:val="28"/>
          <w:szCs w:val="28"/>
        </w:rPr>
        <w:t>ПРИКАЗЫВАЮ:</w:t>
      </w:r>
    </w:p>
    <w:p w:rsidR="00184323" w:rsidRDefault="00184323" w:rsidP="0005294A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184323" w:rsidRPr="009329AE" w:rsidRDefault="00184323" w:rsidP="002D0CC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sz w:val="28"/>
          <w:szCs w:val="28"/>
        </w:rPr>
        <w:t>Назначить ответственным лицом за реализацию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 w:rsidR="009329AE">
        <w:rPr>
          <w:sz w:val="28"/>
          <w:szCs w:val="28"/>
        </w:rPr>
        <w:t xml:space="preserve"> (далее – центр «Точка роста»)</w:t>
      </w:r>
      <w:r w:rsidRPr="009329AE">
        <w:rPr>
          <w:sz w:val="28"/>
          <w:szCs w:val="28"/>
        </w:rPr>
        <w:t xml:space="preserve"> </w:t>
      </w:r>
      <w:r w:rsidRPr="009329AE">
        <w:rPr>
          <w:rFonts w:eastAsia="Calibri"/>
          <w:sz w:val="28"/>
          <w:szCs w:val="28"/>
          <w:lang w:eastAsia="en-US"/>
        </w:rPr>
        <w:t>Моргунову И.Е., начальника отдела</w:t>
      </w:r>
      <w:r w:rsidR="00C53632">
        <w:rPr>
          <w:rFonts w:eastAsia="Calibri"/>
          <w:sz w:val="28"/>
          <w:szCs w:val="28"/>
          <w:lang w:eastAsia="en-US"/>
        </w:rPr>
        <w:t xml:space="preserve"> общего образования министерства</w:t>
      </w:r>
      <w:r w:rsidRPr="009329AE">
        <w:rPr>
          <w:rFonts w:eastAsia="Calibri"/>
          <w:sz w:val="28"/>
          <w:szCs w:val="28"/>
          <w:lang w:eastAsia="en-US"/>
        </w:rPr>
        <w:t xml:space="preserve"> образования Приморского края.</w:t>
      </w:r>
    </w:p>
    <w:p w:rsidR="00184323" w:rsidRPr="00184323" w:rsidRDefault="00184323" w:rsidP="0018432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4323">
        <w:rPr>
          <w:rFonts w:eastAsia="Calibri"/>
          <w:sz w:val="28"/>
          <w:szCs w:val="28"/>
          <w:lang w:eastAsia="en-US"/>
        </w:rPr>
        <w:t>Утвердить прилагаемые:</w:t>
      </w:r>
    </w:p>
    <w:p w:rsidR="009329AE" w:rsidRP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 xml:space="preserve">показатели деятельности центров </w:t>
      </w:r>
      <w:r>
        <w:rPr>
          <w:rFonts w:eastAsia="Calibri"/>
          <w:sz w:val="28"/>
          <w:szCs w:val="28"/>
          <w:lang w:eastAsia="en-US"/>
        </w:rPr>
        <w:t>«</w:t>
      </w:r>
      <w:r w:rsidRPr="009329AE">
        <w:rPr>
          <w:rFonts w:eastAsia="Calibri"/>
          <w:sz w:val="28"/>
          <w:szCs w:val="28"/>
          <w:lang w:eastAsia="en-US"/>
        </w:rPr>
        <w:t>Точка роста</w:t>
      </w:r>
      <w:r>
        <w:rPr>
          <w:rFonts w:eastAsia="Calibri"/>
          <w:sz w:val="28"/>
          <w:szCs w:val="28"/>
          <w:lang w:eastAsia="en-US"/>
        </w:rPr>
        <w:t>»</w:t>
      </w:r>
      <w:r w:rsidRPr="009329AE">
        <w:rPr>
          <w:rFonts w:eastAsia="Calibri"/>
          <w:sz w:val="28"/>
          <w:szCs w:val="28"/>
          <w:lang w:eastAsia="en-US"/>
        </w:rPr>
        <w:t>;</w:t>
      </w:r>
    </w:p>
    <w:p w:rsid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lastRenderedPageBreak/>
        <w:t xml:space="preserve">типовое Положение о деятельности </w:t>
      </w:r>
      <w:r>
        <w:rPr>
          <w:rFonts w:eastAsia="Calibri"/>
          <w:sz w:val="28"/>
          <w:szCs w:val="28"/>
          <w:lang w:eastAsia="en-US"/>
        </w:rPr>
        <w:t>ц</w:t>
      </w:r>
      <w:r w:rsidRPr="009329AE">
        <w:rPr>
          <w:rFonts w:eastAsia="Calibri"/>
          <w:sz w:val="28"/>
          <w:szCs w:val="28"/>
          <w:lang w:eastAsia="en-US"/>
        </w:rPr>
        <w:t xml:space="preserve">ентров </w:t>
      </w:r>
      <w:r>
        <w:rPr>
          <w:rFonts w:eastAsia="Calibri"/>
          <w:sz w:val="28"/>
          <w:szCs w:val="28"/>
          <w:lang w:eastAsia="en-US"/>
        </w:rPr>
        <w:t>«</w:t>
      </w:r>
      <w:r w:rsidRPr="009329AE">
        <w:rPr>
          <w:rFonts w:eastAsia="Calibri"/>
          <w:sz w:val="28"/>
          <w:szCs w:val="28"/>
          <w:lang w:eastAsia="en-US"/>
        </w:rPr>
        <w:t>Точка роста</w:t>
      </w:r>
      <w:r>
        <w:rPr>
          <w:rFonts w:eastAsia="Calibri"/>
          <w:sz w:val="28"/>
          <w:szCs w:val="28"/>
          <w:lang w:eastAsia="en-US"/>
        </w:rPr>
        <w:t>»</w:t>
      </w:r>
      <w:r w:rsidRPr="009329AE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Приморского края;</w:t>
      </w:r>
    </w:p>
    <w:p w:rsidR="009329AE" w:rsidRDefault="009329AE" w:rsidP="009329AE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 w:rsidR="00FF49EB">
        <w:rPr>
          <w:rFonts w:eastAsia="Calibri"/>
          <w:sz w:val="28"/>
          <w:szCs w:val="28"/>
          <w:lang w:eastAsia="en-US"/>
        </w:rPr>
        <w:t xml:space="preserve"> в 2021 году;</w:t>
      </w:r>
    </w:p>
    <w:p w:rsidR="00FF49EB" w:rsidRDefault="00FF49EB" w:rsidP="00FF49EB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>
        <w:rPr>
          <w:rFonts w:eastAsia="Calibri"/>
          <w:sz w:val="28"/>
          <w:szCs w:val="28"/>
          <w:lang w:eastAsia="en-US"/>
        </w:rPr>
        <w:t xml:space="preserve"> в 2022 году;</w:t>
      </w:r>
    </w:p>
    <w:p w:rsidR="00FF49EB" w:rsidRPr="00FF49EB" w:rsidRDefault="00FF49EB" w:rsidP="00FF49EB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29AE">
        <w:rPr>
          <w:rFonts w:eastAsia="Calibri"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центров «Точка роста»</w:t>
      </w:r>
      <w:r>
        <w:rPr>
          <w:rFonts w:eastAsia="Calibri"/>
          <w:sz w:val="28"/>
          <w:szCs w:val="28"/>
          <w:lang w:eastAsia="en-US"/>
        </w:rPr>
        <w:t xml:space="preserve"> в 2023 году.</w:t>
      </w:r>
    </w:p>
    <w:p w:rsidR="0024175D" w:rsidRPr="009329AE" w:rsidRDefault="00C53632" w:rsidP="00C5363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632">
        <w:rPr>
          <w:color w:val="000000"/>
          <w:sz w:val="28"/>
          <w:szCs w:val="28"/>
        </w:rPr>
        <w:t>Контроль за исполнением настоящего приказа возложить на заместителя министра министерства образования П</w:t>
      </w:r>
      <w:r>
        <w:rPr>
          <w:color w:val="000000"/>
          <w:sz w:val="28"/>
          <w:szCs w:val="28"/>
        </w:rPr>
        <w:t>риморского края М.В. Шкуратскую</w:t>
      </w:r>
      <w:r w:rsidR="0024175D" w:rsidRPr="009329AE">
        <w:rPr>
          <w:color w:val="000000"/>
          <w:sz w:val="28"/>
          <w:szCs w:val="28"/>
        </w:rPr>
        <w:t>.</w:t>
      </w:r>
    </w:p>
    <w:p w:rsidR="0024175D" w:rsidRDefault="0024175D" w:rsidP="0024175D">
      <w:pPr>
        <w:pStyle w:val="2"/>
        <w:shd w:val="clear" w:color="auto" w:fill="auto"/>
        <w:tabs>
          <w:tab w:val="left" w:pos="1147"/>
        </w:tabs>
        <w:spacing w:before="0" w:after="0"/>
        <w:ind w:right="20"/>
        <w:contextualSpacing/>
      </w:pPr>
    </w:p>
    <w:p w:rsidR="0024175D" w:rsidRDefault="0024175D" w:rsidP="0024175D">
      <w:pPr>
        <w:tabs>
          <w:tab w:val="left" w:pos="93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FD058F" w:rsidRDefault="00FD058F" w:rsidP="002417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4175D" w:rsidRPr="0046772A">
        <w:rPr>
          <w:sz w:val="28"/>
          <w:szCs w:val="28"/>
        </w:rPr>
        <w:t>аместитель министр</w:t>
      </w:r>
      <w:r>
        <w:rPr>
          <w:sz w:val="28"/>
          <w:szCs w:val="28"/>
        </w:rPr>
        <w:t>а</w:t>
      </w:r>
      <w:r w:rsidR="0024175D" w:rsidRPr="0046772A">
        <w:rPr>
          <w:sz w:val="28"/>
          <w:szCs w:val="28"/>
        </w:rPr>
        <w:t xml:space="preserve"> </w:t>
      </w:r>
    </w:p>
    <w:p w:rsidR="0024175D" w:rsidRDefault="0024175D" w:rsidP="0024175D">
      <w:pPr>
        <w:contextualSpacing/>
        <w:jc w:val="both"/>
        <w:rPr>
          <w:sz w:val="28"/>
          <w:szCs w:val="28"/>
        </w:rPr>
      </w:pPr>
      <w:r w:rsidRPr="0046772A">
        <w:rPr>
          <w:sz w:val="28"/>
          <w:szCs w:val="28"/>
        </w:rPr>
        <w:t>образования Приморского кр</w:t>
      </w:r>
      <w:r>
        <w:rPr>
          <w:sz w:val="28"/>
          <w:szCs w:val="28"/>
        </w:rPr>
        <w:t xml:space="preserve">ая                        </w:t>
      </w:r>
      <w:r w:rsidR="00FD05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67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C3C45">
        <w:rPr>
          <w:sz w:val="28"/>
          <w:szCs w:val="28"/>
        </w:rPr>
        <w:t xml:space="preserve">    </w:t>
      </w:r>
      <w:r w:rsidR="00FD058F">
        <w:rPr>
          <w:sz w:val="28"/>
          <w:szCs w:val="28"/>
        </w:rPr>
        <w:t>И.О. Бушманова</w:t>
      </w: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FD058F" w:rsidRDefault="00FD058F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24175D">
      <w:pPr>
        <w:contextualSpacing/>
        <w:jc w:val="both"/>
        <w:rPr>
          <w:sz w:val="28"/>
          <w:szCs w:val="28"/>
        </w:rPr>
      </w:pPr>
    </w:p>
    <w:p w:rsidR="00803CAC" w:rsidRDefault="00803CA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B676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803CA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B676C" w:rsidRDefault="00EB676C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</w:t>
      </w:r>
      <w:r w:rsidR="00F46437">
        <w:rPr>
          <w:sz w:val="28"/>
          <w:szCs w:val="28"/>
        </w:rPr>
        <w:t>0</w:t>
      </w:r>
      <w:r>
        <w:rPr>
          <w:sz w:val="28"/>
          <w:szCs w:val="28"/>
        </w:rPr>
        <w:t xml:space="preserve"> г. № ______</w:t>
      </w:r>
    </w:p>
    <w:p w:rsidR="00EB676C" w:rsidRDefault="00EB676C" w:rsidP="00803CAC">
      <w:pPr>
        <w:ind w:firstLine="709"/>
        <w:contextualSpacing/>
        <w:jc w:val="right"/>
        <w:rPr>
          <w:sz w:val="28"/>
          <w:szCs w:val="28"/>
        </w:rPr>
      </w:pPr>
    </w:p>
    <w:p w:rsidR="00803CAC" w:rsidRDefault="00803CAC" w:rsidP="00803CAC">
      <w:pPr>
        <w:ind w:firstLine="709"/>
        <w:contextualSpacing/>
        <w:jc w:val="both"/>
        <w:rPr>
          <w:sz w:val="28"/>
          <w:szCs w:val="28"/>
        </w:rPr>
      </w:pPr>
    </w:p>
    <w:p w:rsidR="00BD050C" w:rsidRDefault="00E021F8" w:rsidP="00E021F8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021F8">
        <w:rPr>
          <w:b/>
          <w:sz w:val="28"/>
          <w:szCs w:val="28"/>
        </w:rPr>
        <w:t>оказатели деятельности центров «Точка роста»</w:t>
      </w:r>
    </w:p>
    <w:p w:rsidR="00313216" w:rsidRDefault="00313216" w:rsidP="00313216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2386"/>
        <w:gridCol w:w="2393"/>
        <w:gridCol w:w="2520"/>
        <w:gridCol w:w="1793"/>
      </w:tblGrid>
      <w:tr w:rsidR="005F1D13" w:rsidRPr="00984532" w:rsidTr="005F1D13">
        <w:trPr>
          <w:trHeight w:val="1984"/>
        </w:trPr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N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Наименование индикатора (показателя)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 xml:space="preserve">Минимальное значение в год для общеобразовательных организаций, не являющихся малокомплектными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 xml:space="preserve">Минимальное значение в год для малокомплектных общеобразовательных организаций 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Значение </w:t>
            </w:r>
            <w:r w:rsidRPr="00984532">
              <w:rPr>
                <w:bCs/>
                <w:color w:val="000000"/>
              </w:rPr>
              <w:t xml:space="preserve">показателя в целом по </w:t>
            </w:r>
            <w:r>
              <w:rPr>
                <w:bCs/>
                <w:color w:val="000000"/>
              </w:rPr>
              <w:t>Приморскому краю</w:t>
            </w:r>
            <w:r w:rsidRPr="00984532">
              <w:rPr>
                <w:bCs/>
                <w:color w:val="000000"/>
              </w:rPr>
              <w:t>, в год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Численность обучающихся общеобразовательной организации, охваченных образовательными программами общего образования естественнонаучной и технологической направленностей на базе центра «Точка роста» (человек в год)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300*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100*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13 000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Численность детей, обучающихся по программам дополнительного образования естественно-научной и технической направленностей на базе центра «Точка роста» (человек)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60**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noProof/>
                <w:color w:val="000000"/>
              </w:rPr>
            </w:pPr>
            <w:r w:rsidRPr="00984532">
              <w:rPr>
                <w:bCs/>
                <w:noProof/>
                <w:color w:val="000000"/>
              </w:rPr>
              <w:t>30**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3 960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 xml:space="preserve">Численность обучающихся, </w:t>
            </w:r>
            <w:r w:rsidRPr="00984532">
              <w:rPr>
                <w:color w:val="000000"/>
              </w:rPr>
              <w:lastRenderedPageBreak/>
              <w:t>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lastRenderedPageBreak/>
              <w:t>30**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15**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1980</w:t>
            </w:r>
          </w:p>
        </w:tc>
      </w:tr>
      <w:tr w:rsidR="005F1D13" w:rsidRPr="00984532" w:rsidTr="005F1D13"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lastRenderedPageBreak/>
              <w:t>4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rPr>
                <w:color w:val="000000"/>
              </w:rPr>
            </w:pPr>
            <w:r w:rsidRPr="00984532">
              <w:rPr>
                <w:color w:val="000000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оператора*** </w:t>
            </w:r>
            <w:r w:rsidRPr="00984532">
              <w:t>(%)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F1D13" w:rsidRPr="00984532" w:rsidRDefault="005F1D13" w:rsidP="001C288D">
            <w:pPr>
              <w:spacing w:before="240" w:after="240"/>
              <w:jc w:val="center"/>
              <w:rPr>
                <w:bCs/>
                <w:color w:val="000000"/>
              </w:rPr>
            </w:pPr>
            <w:r w:rsidRPr="00984532">
              <w:rPr>
                <w:bCs/>
                <w:color w:val="000000"/>
              </w:rPr>
              <w:t>100</w:t>
            </w:r>
          </w:p>
        </w:tc>
      </w:tr>
    </w:tbl>
    <w:p w:rsidR="0005294A" w:rsidRDefault="0005294A" w:rsidP="007C3C45">
      <w:pPr>
        <w:contextualSpacing/>
        <w:rPr>
          <w:sz w:val="28"/>
          <w:szCs w:val="28"/>
        </w:rPr>
      </w:pPr>
    </w:p>
    <w:p w:rsidR="00FD058F" w:rsidRPr="00984532" w:rsidRDefault="00FD058F" w:rsidP="00FD058F">
      <w:pPr>
        <w:rPr>
          <w:color w:val="000000"/>
        </w:rPr>
      </w:pPr>
      <w:r w:rsidRPr="00984532">
        <w:t>* 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обучающихся;</w:t>
      </w:r>
    </w:p>
    <w:p w:rsidR="00FD058F" w:rsidRPr="00984532" w:rsidRDefault="00FD058F" w:rsidP="00FD058F">
      <w:r w:rsidRPr="00984532">
        <w:t>** 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20% от общей численности обучающихся.</w:t>
      </w:r>
    </w:p>
    <w:p w:rsidR="00FD058F" w:rsidRPr="00984532" w:rsidRDefault="00FD058F" w:rsidP="00FD058F">
      <w:pPr>
        <w:rPr>
          <w:color w:val="000000"/>
        </w:rPr>
      </w:pPr>
      <w:r w:rsidRPr="00984532">
        <w:rPr>
          <w:color w:val="000000"/>
        </w:rPr>
        <w:t>***В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</w:t>
      </w:r>
    </w:p>
    <w:p w:rsidR="00FD058F" w:rsidRPr="00984532" w:rsidRDefault="00FD058F" w:rsidP="00FD058F">
      <w:r w:rsidRPr="00984532">
        <w:t>**** В год открытия центра «Точка роста» на базе общеобразовательной организации показатель не оценивается.</w:t>
      </w:r>
    </w:p>
    <w:p w:rsidR="007C3C45" w:rsidRDefault="007C3C45" w:rsidP="007C3C45">
      <w:pPr>
        <w:contextualSpacing/>
        <w:rPr>
          <w:sz w:val="28"/>
          <w:szCs w:val="28"/>
        </w:rPr>
      </w:pPr>
    </w:p>
    <w:p w:rsidR="0005294A" w:rsidRDefault="0005294A" w:rsidP="00313216">
      <w:pPr>
        <w:ind w:firstLine="709"/>
        <w:contextualSpacing/>
        <w:jc w:val="right"/>
        <w:rPr>
          <w:sz w:val="28"/>
          <w:szCs w:val="28"/>
        </w:rPr>
      </w:pPr>
    </w:p>
    <w:p w:rsidR="00ED3F52" w:rsidRDefault="00ED3F52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E021F8" w:rsidRDefault="00E021F8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E021F8" w:rsidRDefault="00E021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13216" w:rsidRDefault="00313216" w:rsidP="0005294A">
      <w:pPr>
        <w:ind w:left="4111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13216" w:rsidRDefault="00313216" w:rsidP="00313216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 202</w:t>
      </w:r>
      <w:r w:rsidR="00F46437">
        <w:rPr>
          <w:sz w:val="28"/>
          <w:szCs w:val="28"/>
        </w:rPr>
        <w:t>0</w:t>
      </w:r>
      <w:r>
        <w:rPr>
          <w:sz w:val="28"/>
          <w:szCs w:val="28"/>
        </w:rPr>
        <w:t xml:space="preserve"> г. № ______</w:t>
      </w:r>
    </w:p>
    <w:p w:rsidR="00313216" w:rsidRDefault="00313216" w:rsidP="00313216">
      <w:pPr>
        <w:ind w:firstLine="709"/>
        <w:contextualSpacing/>
        <w:jc w:val="both"/>
      </w:pPr>
    </w:p>
    <w:p w:rsidR="002F21DB" w:rsidRDefault="002F21DB" w:rsidP="00ED355D">
      <w:pPr>
        <w:ind w:firstLine="709"/>
        <w:contextualSpacing/>
        <w:jc w:val="center"/>
        <w:rPr>
          <w:b/>
          <w:sz w:val="28"/>
          <w:szCs w:val="28"/>
        </w:rPr>
      </w:pPr>
    </w:p>
    <w:p w:rsidR="0073551E" w:rsidRDefault="00E021F8" w:rsidP="00BE522B">
      <w:pPr>
        <w:ind w:firstLine="709"/>
        <w:contextualSpacing/>
        <w:jc w:val="center"/>
        <w:rPr>
          <w:b/>
          <w:sz w:val="28"/>
          <w:szCs w:val="28"/>
        </w:rPr>
      </w:pPr>
      <w:r w:rsidRPr="00BE522B">
        <w:rPr>
          <w:b/>
          <w:sz w:val="28"/>
          <w:szCs w:val="28"/>
        </w:rPr>
        <w:t>Типовое Положение</w:t>
      </w:r>
      <w:r w:rsidR="00BE522B" w:rsidRPr="00BE522B">
        <w:rPr>
          <w:b/>
          <w:sz w:val="28"/>
          <w:szCs w:val="28"/>
        </w:rPr>
        <w:t xml:space="preserve"> </w:t>
      </w:r>
      <w:r w:rsidRPr="00BE522B">
        <w:rPr>
          <w:b/>
          <w:sz w:val="28"/>
          <w:szCs w:val="28"/>
        </w:rPr>
        <w:t xml:space="preserve">о </w:t>
      </w:r>
      <w:r w:rsidR="00BE522B" w:rsidRPr="00BE522B">
        <w:rPr>
          <w:b/>
          <w:sz w:val="28"/>
          <w:szCs w:val="28"/>
        </w:rPr>
        <w:t>ц</w:t>
      </w:r>
      <w:r w:rsidRPr="00BE522B">
        <w:rPr>
          <w:b/>
          <w:sz w:val="28"/>
          <w:szCs w:val="28"/>
        </w:rPr>
        <w:t xml:space="preserve">ентре образования естественно-научной и технологической направленностей «Точка роста» на базе </w:t>
      </w:r>
    </w:p>
    <w:p w:rsidR="00E021F8" w:rsidRPr="00BE522B" w:rsidRDefault="00E021F8" w:rsidP="00BE522B">
      <w:pPr>
        <w:ind w:firstLine="709"/>
        <w:contextualSpacing/>
        <w:jc w:val="center"/>
        <w:rPr>
          <w:b/>
          <w:sz w:val="28"/>
          <w:szCs w:val="28"/>
        </w:rPr>
      </w:pPr>
      <w:r w:rsidRPr="00BE522B">
        <w:rPr>
          <w:b/>
          <w:sz w:val="28"/>
          <w:szCs w:val="28"/>
        </w:rPr>
        <w:t>&lt;наименование общеобразовательной организации&gt;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 Общие положения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1.1. Центр образования естественно-научной и технологической направленностей «Точка роста» на базе &lt;наименование общеобразовательной организации&gt;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1.2. Центр не является юридическим лицом и действует для достижения уставных целей &lt;наименование общеобразовательной организации&gt; (далее – Учреждение), а также в целях выполнения задач и достижения показателей и результатов национального проекта «Образование».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общеобразовательной организации&gt;, планами работы, утвержденными учредителем и настоящим Положением.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 Цели, задачи, функции деятельности Центра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</w:t>
      </w:r>
      <w:r w:rsidRPr="00E021F8">
        <w:rPr>
          <w:sz w:val="28"/>
          <w:szCs w:val="28"/>
        </w:rPr>
        <w:lastRenderedPageBreak/>
        <w:t>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 Задачами Центра являются: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2.2.1.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2.2.2.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разработка и реализация разноуровневых дополнительных общеобразовательных программ естественно-научной и технической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направленностей, а также иных программ, в том числе в каникулярный период;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2.2.3.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2.2.4.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2.2.5.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2.3.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Центр для достижения цели и выполнения задач вправе взаимодействовать с: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с иными образовательными организациями, на базе которых созданы центры «Точка роста»;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</w:t>
      </w:r>
      <w:r w:rsidRPr="00E021F8">
        <w:rPr>
          <w:sz w:val="28"/>
          <w:szCs w:val="28"/>
        </w:rPr>
        <w:lastRenderedPageBreak/>
        <w:t>«Точка роста», в том числе по вопросам повышения квалификации педагогических работников;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E021F8" w:rsidRPr="00E021F8" w:rsidRDefault="00BE522B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Порядок управления Центром.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3.1.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3.2.</w:t>
      </w:r>
      <w:r w:rsidR="00BE522B">
        <w:rPr>
          <w:sz w:val="28"/>
          <w:szCs w:val="28"/>
        </w:rPr>
        <w:t> </w:t>
      </w:r>
      <w:r w:rsidRPr="00E021F8">
        <w:rPr>
          <w:sz w:val="28"/>
          <w:szCs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 Руководитель Центра обязан: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3.3.1. осуществлять оперативное руководство Центром;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3.3.3. отчитываться перед Руководителем Учреждения о результатах работы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 Руководитель Центра вправе: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021F8" w:rsidRPr="00E021F8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lastRenderedPageBreak/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E021F8" w:rsidRPr="00ED355D" w:rsidRDefault="00E021F8" w:rsidP="00BE52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021F8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5294A" w:rsidRDefault="0005294A" w:rsidP="00D9693D">
      <w:pPr>
        <w:ind w:firstLine="709"/>
        <w:contextualSpacing/>
        <w:jc w:val="right"/>
        <w:rPr>
          <w:sz w:val="28"/>
          <w:szCs w:val="28"/>
        </w:rPr>
      </w:pPr>
    </w:p>
    <w:p w:rsidR="002A7174" w:rsidRDefault="002A7174" w:rsidP="0005294A">
      <w:pPr>
        <w:ind w:left="4111" w:firstLine="709"/>
        <w:contextualSpacing/>
        <w:jc w:val="center"/>
        <w:rPr>
          <w:sz w:val="28"/>
          <w:szCs w:val="28"/>
        </w:rPr>
      </w:pPr>
    </w:p>
    <w:p w:rsidR="00904160" w:rsidRDefault="009041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5F98" w:rsidRDefault="00D25F98" w:rsidP="0005294A">
      <w:pPr>
        <w:ind w:left="4111" w:firstLine="709"/>
        <w:contextualSpacing/>
        <w:jc w:val="center"/>
        <w:rPr>
          <w:sz w:val="28"/>
          <w:szCs w:val="28"/>
        </w:rPr>
        <w:sectPr w:rsidR="00D25F98" w:rsidSect="002A7174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D9693D" w:rsidRDefault="00D9693D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D9693D" w:rsidRDefault="00AD23BC" w:rsidP="00D25F98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D9693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D9693D">
        <w:rPr>
          <w:sz w:val="28"/>
          <w:szCs w:val="28"/>
        </w:rPr>
        <w:t xml:space="preserve"> 202</w:t>
      </w:r>
      <w:r w:rsidR="00D25F98">
        <w:rPr>
          <w:sz w:val="28"/>
          <w:szCs w:val="28"/>
        </w:rPr>
        <w:t>0</w:t>
      </w:r>
      <w:r w:rsidR="00D9693D">
        <w:rPr>
          <w:sz w:val="28"/>
          <w:szCs w:val="28"/>
        </w:rPr>
        <w:t xml:space="preserve"> г. № </w:t>
      </w:r>
      <w:r>
        <w:rPr>
          <w:sz w:val="28"/>
          <w:szCs w:val="28"/>
        </w:rPr>
        <w:t>1419-а</w:t>
      </w:r>
    </w:p>
    <w:p w:rsidR="00D9693D" w:rsidRDefault="00D9693D" w:rsidP="00803CAC">
      <w:pPr>
        <w:ind w:firstLine="709"/>
        <w:contextualSpacing/>
      </w:pPr>
    </w:p>
    <w:p w:rsidR="00D9693D" w:rsidRDefault="00D9693D" w:rsidP="00803CAC">
      <w:pPr>
        <w:ind w:firstLine="709"/>
        <w:contextualSpacing/>
      </w:pPr>
    </w:p>
    <w:p w:rsidR="00D9693D" w:rsidRPr="00904160" w:rsidRDefault="00904160" w:rsidP="00D9693D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 w:rsidR="00D25F98">
        <w:rPr>
          <w:rFonts w:eastAsia="Calibri"/>
          <w:b/>
          <w:sz w:val="28"/>
          <w:szCs w:val="28"/>
          <w:lang w:eastAsia="en-US"/>
        </w:rPr>
        <w:t>ентров «Точка роста» в 2021 году</w:t>
      </w:r>
    </w:p>
    <w:p w:rsidR="00D9693D" w:rsidRDefault="00D9693D" w:rsidP="00803CAC">
      <w:pPr>
        <w:ind w:firstLine="709"/>
        <w:contextualSpacing/>
      </w:pPr>
    </w:p>
    <w:tbl>
      <w:tblPr>
        <w:tblW w:w="1411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5378"/>
        <w:gridCol w:w="3119"/>
        <w:gridCol w:w="2223"/>
      </w:tblGrid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Наименование муниципального района/ городского округа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jc w:val="center"/>
              <w:rPr>
                <w:color w:val="000000"/>
              </w:rPr>
            </w:pPr>
            <w:r w:rsidRPr="00384D06">
              <w:rPr>
                <w:color w:val="000000"/>
              </w:rPr>
              <w:t>Юридический адрес общеобразовательной организации (по уставу)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28" w:rsidRPr="00F0385F" w:rsidRDefault="00131628" w:rsidP="00131628">
            <w:pPr>
              <w:jc w:val="center"/>
              <w:rPr>
                <w:color w:val="000000"/>
              </w:rPr>
            </w:pPr>
            <w:r w:rsidRPr="00F0385F">
              <w:rPr>
                <w:color w:val="000000"/>
              </w:rPr>
              <w:t>Малокомплектная общеобраз</w:t>
            </w:r>
            <w:r>
              <w:rPr>
                <w:color w:val="000000"/>
              </w:rPr>
              <w:t>овательная организация (да/нет)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Анучинский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 xml:space="preserve">общеобразовательное учреждение </w:t>
            </w:r>
            <w:r w:rsidRPr="00384D06">
              <w:rPr>
                <w:color w:val="000000"/>
              </w:rPr>
              <w:t xml:space="preserve">«Средняя школа с. Анучино </w:t>
            </w:r>
            <w:r>
              <w:rPr>
                <w:color w:val="000000"/>
              </w:rPr>
              <w:t>Анучинского района</w:t>
            </w:r>
            <w:r w:rsidRPr="00384D06"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 xml:space="preserve">692300 Приморский край </w:t>
            </w:r>
            <w:r w:rsidRPr="00384D06">
              <w:rPr>
                <w:color w:val="000000"/>
              </w:rPr>
              <w:t>Анучинский Анучино  ул. Лазо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Артемовский </w:t>
            </w:r>
            <w:r>
              <w:rPr>
                <w:color w:val="000000"/>
              </w:rPr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22» с. Кневичи Артемовского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692777 Приморский край  Артемовский с. Кневичи  пер. Русский 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Большой Камень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 городского округа большой Камень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692806, Приморский край, г. Большой Камень, ул. Ад. Макарова, д. 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Владивосток</w:t>
            </w:r>
            <w:r>
              <w:rPr>
                <w:color w:val="000000"/>
              </w:rPr>
              <w:t>ский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№70 г. Владивостока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690091, Приморский край г. Владивосток, ул. Порт - Артурская, 48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Дальнегорск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2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г. Дальнегорска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692441, Приморский край г. Дальнегорск, Пионерская,17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>Дальнереченский городской округ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5»  Дальнереченского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692120 Приморский край  Дальнереченский с. Лазо   ул. С. Лазо 37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Дальнереченский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«Средняя общеобразовательная школа с.Веденка» Дальнереченского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692103 Приморский край  Дальнереченский Веденка  ул. Мелехина 34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Кавалеровский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3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пгт Кавалерово Кавалеровского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692413, Приморский край, Кавалеровский район, п.Кавалерово, ул. Калинина, 46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Кавалеровский район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школа» Горнореченский Кавалеровского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692401, Приморский край, Кавалеровский район, п.Горнореченский, ул. Строительная, 24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Кировский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 пгт. Кировский Кировского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692091,Приморский край,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Кировский район,п.Кировский,ул.Партизанская,д.76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Красноармейский район 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14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 Глубинное Красноармейского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692178 Приморский край Красноармейский район с. Глубинное ул. Коммунальная 8а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да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Лесозаводск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4 Лесозаводского городского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692033 Приморский край, г.Лесозаводск, ул.Вокзальная,76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Михайловский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6344BA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6344BA">
              <w:rPr>
                <w:color w:val="000000"/>
              </w:rPr>
              <w:t>Средняя общеобразовательная школа с. Кремово</w:t>
            </w:r>
            <w:r>
              <w:rPr>
                <w:color w:val="000000"/>
              </w:rPr>
              <w:t>»</w:t>
            </w:r>
            <w:r w:rsidRPr="006344BA">
              <w:rPr>
                <w:color w:val="000000"/>
              </w:rPr>
              <w:t xml:space="preserve"> Михайловского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6344BA">
              <w:rPr>
                <w:color w:val="000000"/>
              </w:rPr>
              <w:t>692657, Приморский край, Михайловский район, с. Кремово, Колхозная, д. 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Михайловский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 xml:space="preserve">Средняя </w:t>
            </w:r>
            <w:r w:rsidRPr="00384D06">
              <w:rPr>
                <w:color w:val="000000"/>
              </w:rPr>
              <w:lastRenderedPageBreak/>
              <w:t>общеобразовательная школа с. Ивановка</w:t>
            </w:r>
            <w:r>
              <w:rPr>
                <w:color w:val="000000"/>
              </w:rPr>
              <w:t xml:space="preserve">» </w:t>
            </w:r>
            <w:r w:rsidRPr="00384D06">
              <w:rPr>
                <w:color w:val="000000"/>
              </w:rPr>
              <w:t>Михайловского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 xml:space="preserve">692665 Приморский край Михайловский район с. </w:t>
            </w:r>
            <w:r w:rsidRPr="00384D06">
              <w:rPr>
                <w:color w:val="000000"/>
              </w:rPr>
              <w:lastRenderedPageBreak/>
              <w:t>Ивановка ул. Краснознаменная д.20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lastRenderedPageBreak/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Надеждинский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 п. Тавричанка Надеждинского района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692496 РФ Приморский край Надеждинский район п.Тавричанка, ул.Квартальная д. 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Надеждинский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6 п. Новый Надеждинского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692491 РФ Приморский край Надеждинский район п.Новый, ул.Ленина д. 16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Надеждинский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 с. Вольно-Надеждинское Надеждинского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692481 РФ Приморский край Надеждинский район с.Вольно-Надеждинское, ул.Р.Дрегиса д. 3а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Октябрьский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общеобразо</w:t>
            </w:r>
            <w:r>
              <w:rPr>
                <w:color w:val="000000"/>
              </w:rPr>
              <w:t xml:space="preserve">вательное бюджетное учреждение </w:t>
            </w:r>
            <w:r w:rsidRPr="00384D06">
              <w:rPr>
                <w:color w:val="000000"/>
              </w:rPr>
              <w:t>«Синельниковская средняя общеобразовательная школа Октябрьского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692578 Приморский край  Октябрьский Синельниково-2  ул. Октябрьская  1г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19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Ольгинский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п. Ольга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Ольгинского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692460 Приморский край Ольгинский район п.Ольга ул.Арсеньева 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Партизанский </w:t>
            </w:r>
            <w:r>
              <w:rPr>
                <w:color w:val="000000"/>
              </w:rPr>
              <w:t>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22» Партизанского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692871 Приморский край  Партизанский Углекаменск  ул. Советская  39а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Партизанский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казённое общеобразовательное учреждение «Средняя общеобразовательная школа» с.Екатериновка Партизанского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692974 Приморский край  Партизанский Екатериновка  ул. Советская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«Пограничная средняя общеобразовательная школа № 2  Пограничного муниципального района имени Байко Варвары Филипповны»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692582 Приморский край  Пограничный Пограничный  ул. Пограничная  6а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23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Пограничная средняя общеобразовательная школа №1 Пограничного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692582, Приморский край, Пограничный район, п. Пограничный, ул. Кирова 11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Пограничный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Сергеевская средняя общеобразовательная школа Пограничного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692584, Приморский край, Пограничный район, с. Сергеевка, ул. Школьная 22б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Пожарский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общеобразовательное бюджетное  учреждение «Средняя общеобразовательная школа № 1» Пожарского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692001 Приморский край  Пожарский Лучегорск  мкр 2 23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Пожарский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общеобразовательное бюджетное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4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Пожарского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692001 Приморский край, Пожарский район, пгт. Лучегорск, 4 микрорайон, 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округ </w:t>
            </w:r>
            <w:r w:rsidRPr="00384D06">
              <w:rPr>
                <w:color w:val="000000"/>
              </w:rPr>
              <w:t>Спасск-Дальний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11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городского округа Спасск-Дальний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692238 Приморский край г. Спасск-Дальний ул. Красногвардейская, 73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Спасский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8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села Спасское Спасского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692211 Приморский край , Спасский район , село Спасское, ул. 70 лет Октября ,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29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Тернейский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</w:t>
            </w:r>
            <w:r>
              <w:rPr>
                <w:color w:val="000000"/>
              </w:rPr>
              <w:t xml:space="preserve">дняя общеобразовательная школа </w:t>
            </w:r>
            <w:r w:rsidRPr="00384D06">
              <w:rPr>
                <w:color w:val="000000"/>
              </w:rPr>
              <w:t>п.Пластун»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692152 Приморский край  Тернейский Пластун  ул. III квартал 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с. Корсаковка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692543,Приморский край, г. Уссурийск, с. Корсаковка, ул. Ленина ,10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«Средняя </w:t>
            </w:r>
            <w:r w:rsidRPr="00384D06">
              <w:rPr>
                <w:color w:val="000000"/>
              </w:rPr>
              <w:lastRenderedPageBreak/>
              <w:t>общеобразовательная школа с. Борисовка»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692542 Приморский край  Уссурийский  с. Борисовка ул. Советская 47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32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Уссурийск</w:t>
            </w:r>
            <w:r>
              <w:rPr>
                <w:color w:val="000000"/>
              </w:rPr>
              <w:t>ий городской округ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«Воздвиженская средняя общеобразовательная школа №1» Уссурийского городского округа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692557 Приморский край  Уссурийский  с. Воздвиженка  ул. Чайковского 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Ханкайский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</w:t>
            </w:r>
            <w:r>
              <w:rPr>
                <w:color w:val="000000"/>
              </w:rPr>
              <w:t xml:space="preserve"> общеобразовательная школа № 2»</w:t>
            </w:r>
            <w:r w:rsidRPr="00384D06">
              <w:rPr>
                <w:color w:val="000000"/>
              </w:rPr>
              <w:t xml:space="preserve"> с. Камень-Рыболов Ханкайского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692682 Приморский край  Ханкайский Камень-Рыболов  ул. Мира 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Ханскайский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3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  <w:r w:rsidRPr="00FE3A45">
              <w:rPr>
                <w:color w:val="000000"/>
              </w:rPr>
              <w:t>с. Астраханка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 xml:space="preserve">Ханкайского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FE3A45" w:rsidRDefault="00131628" w:rsidP="00131628">
            <w:pPr>
              <w:rPr>
                <w:color w:val="000000"/>
              </w:rPr>
            </w:pPr>
            <w:r w:rsidRPr="00FE3A45">
              <w:rPr>
                <w:color w:val="000000"/>
              </w:rPr>
              <w:t>692671, Приморский край, Ханкайский район, с.Астраханка, ул. Березюка, 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Хасанский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2» пгт Славянка Хасанского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692701 Приморский край  Хасанский Славянка  ул. Героев Хасана  5а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Хасанский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«Средняя общеобразовательная школа пгт Зарубино Хасанского муниципального района»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692725 Приморский край  Хасанский Зарубино  ул. Морская 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Хасанский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№ 2 с. Барабаш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Хасанского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692723 Приморский край Хасанский район с Барабаш ул Гагарина 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Хорольский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с.Благодатное Хорольского муниципального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692258, Приморский край, Хорольский район, с.Благодатное, ул. Ленинская, 42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39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Черниговский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9 пгт. Сибирцево Черниговского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692391 Приморский край  Черниговский Сибирцево  ул. Школьная 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lastRenderedPageBreak/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Черниговский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 с. Черниговка Черниговского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692373 Приморский край, Черниговский район, с. Черниговка, ул. Назарова, 22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Чугуевский</w:t>
            </w:r>
            <w:r>
              <w:rPr>
                <w:color w:val="000000"/>
              </w:rPr>
              <w:t xml:space="preserve"> </w:t>
            </w:r>
            <w:r w:rsidRPr="00384D06">
              <w:rPr>
                <w:color w:val="000000"/>
              </w:rPr>
              <w:t>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казенное общеобразовательное учреждение «Средняя общеобразовательная школа № 6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с.Самарка Чугуевского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692618 Приморский край  Чугуевский Самарка  ул. Калинина 41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Чугуевский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384D06">
              <w:rPr>
                <w:color w:val="000000"/>
              </w:rPr>
              <w:t>Средняя общеобразовательная школа им. А.А. Фадеева</w:t>
            </w:r>
            <w:r>
              <w:rPr>
                <w:color w:val="000000"/>
              </w:rPr>
              <w:t>»</w:t>
            </w:r>
            <w:r w:rsidRPr="00384D06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692623, Приморский край, с. Чугуевка, ул. Комсомольская, 33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 w:rsidRPr="00F0385F">
              <w:rPr>
                <w:color w:val="000000"/>
              </w:rPr>
              <w:t>нет</w:t>
            </w:r>
          </w:p>
        </w:tc>
      </w:tr>
      <w:tr w:rsidR="00131628" w:rsidRPr="00F0385F" w:rsidTr="00013E8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jc w:val="right"/>
              <w:rPr>
                <w:color w:val="000000"/>
              </w:rPr>
            </w:pPr>
            <w:r w:rsidRPr="00384D06">
              <w:rPr>
                <w:color w:val="000000"/>
              </w:rPr>
              <w:t>43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Яковлевский район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28" w:rsidRPr="00384D06" w:rsidRDefault="00131628" w:rsidP="00131628">
            <w:pPr>
              <w:rPr>
                <w:color w:val="000000"/>
              </w:rPr>
            </w:pPr>
            <w:r w:rsidRPr="00384D06">
              <w:rPr>
                <w:color w:val="000000"/>
              </w:rPr>
              <w:t>692350, Приморский край, Яковлевский район, с.Новосысоевка, ул.Пролетарская, д. 30.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28" w:rsidRPr="00F0385F" w:rsidRDefault="00131628" w:rsidP="00131628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D25F98" w:rsidRDefault="00D25F98" w:rsidP="00803CAC">
      <w:pPr>
        <w:ind w:firstLine="709"/>
        <w:contextualSpacing/>
      </w:pPr>
    </w:p>
    <w:p w:rsidR="00B11F7A" w:rsidRDefault="00B11F7A" w:rsidP="00803CAC">
      <w:pPr>
        <w:ind w:firstLine="709"/>
        <w:contextualSpacing/>
      </w:pPr>
    </w:p>
    <w:p w:rsidR="00B11F7A" w:rsidRDefault="00B11F7A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131628" w:rsidRDefault="00131628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>
      <w:pPr>
        <w:spacing w:after="200" w:line="276" w:lineRule="auto"/>
      </w:pP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D23BC" w:rsidRDefault="00AD23BC" w:rsidP="00AD23BC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2020 г. № ______</w:t>
      </w:r>
    </w:p>
    <w:p w:rsidR="00AD23BC" w:rsidRDefault="00AD23BC" w:rsidP="00AD23BC">
      <w:pPr>
        <w:ind w:firstLine="709"/>
        <w:contextualSpacing/>
      </w:pPr>
    </w:p>
    <w:p w:rsidR="00AD23BC" w:rsidRDefault="00AD23BC" w:rsidP="00AD23BC">
      <w:pPr>
        <w:ind w:firstLine="709"/>
        <w:contextualSpacing/>
      </w:pPr>
    </w:p>
    <w:p w:rsidR="00AD23BC" w:rsidRPr="00904160" w:rsidRDefault="00AD23BC" w:rsidP="00AD23BC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>
        <w:rPr>
          <w:rFonts w:eastAsia="Calibri"/>
          <w:b/>
          <w:sz w:val="28"/>
          <w:szCs w:val="28"/>
          <w:lang w:eastAsia="en-US"/>
        </w:rPr>
        <w:t>ентров «Точка роста» в 2022 году</w:t>
      </w:r>
    </w:p>
    <w:p w:rsidR="00AD23BC" w:rsidRDefault="00AD23BC">
      <w:pPr>
        <w:spacing w:after="200" w:line="276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3467"/>
        <w:gridCol w:w="3985"/>
        <w:gridCol w:w="4204"/>
        <w:gridCol w:w="2439"/>
      </w:tblGrid>
      <w:tr w:rsidR="00312F63" w:rsidRPr="00CB04C3" w:rsidTr="001C288D">
        <w:trPr>
          <w:trHeight w:val="114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№ п/п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Наименование муниципального района/ городского округа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Юридический адрес общеобразовательной организации (по уставу)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Малокомплектная общеобразовательная организация (да/нет)*</w:t>
            </w:r>
          </w:p>
        </w:tc>
      </w:tr>
      <w:tr w:rsidR="00312F63" w:rsidRPr="00CB04C3" w:rsidTr="001C288D">
        <w:trPr>
          <w:trHeight w:val="136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Анучинский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школа  с.Гражданка Анучинского района Приморского края»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692300 Приморский край  Анучинский Гражданка  ул. Юбилейная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39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Анучинский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 школа  с.Новогордеевка Анучинского района Приморского края»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692300 Приморский край  Анучинский Новогордеевка  ул. Пионерская 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073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Артём</w:t>
            </w:r>
            <w:r>
              <w:t>овский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5» Артемовского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692779 Приморский край, г. Артем, с. Суражевка, ул. Ярославская, 17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126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Дальнегорск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общеобразовательное бюджетное учреждение "Средняя </w:t>
            </w:r>
            <w:r w:rsidRPr="00CB04C3">
              <w:lastRenderedPageBreak/>
              <w:t xml:space="preserve">общеобразовательная школа № 3" г. Дальнегорска с. Рудная Пристань 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lastRenderedPageBreak/>
              <w:t xml:space="preserve">692441, Приморский край г. Дальнегорск, 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lastRenderedPageBreak/>
              <w:t>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Дальнереченск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3» Дальнереченского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692136, Приморский край г. Дальнереченск ул.45 лет Октября 68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Дальнереченский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с. Орехово» Дальнереченского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692111 Приморский край  Дальнереченский Орехово  ул. Кооперативная 51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ЗАТО Фокино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"Средняя  общеобразовательная школа с углубленным изучением отдельных предметов   №256 городского округа ЗАТО город Фокино"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692880, Приморский край, г.Фокино, ул.Комсомольская, д.10.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Кавалеровский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"Средняя общеобразовательная школа" пос. Рудный Кавалеровского муниципального района Приморского края.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692405, Приморский край, Кавалеровский район, п.Рудный, ул. Партизанская, 74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Кировский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 Павло-Федоровка Кировского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692081 Приморский край  Кировский Павло-Федоровка  ул. Школьная 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Кировский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 Авдеевка» Кировского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692080 Приморский край  Кировский Авдеевка  ул. Центральная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450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Красноармейский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24" с.Богуславец Красноармейского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692176 Приморский край  Красноармейский Богуславец ул. Советская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Красноармейский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12" с.Вострецово Красноармейского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692181 Приморский край  Красноармейский Вострецово  пер. Пионерский 4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Лазовский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"Лазовская средняя общеобразовательная школа № 1" Лазовского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692980, Приморский край, Лазовский район, с.Лазо, ул.Некрасовская д.9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Лесозаводск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 Лесозаводского городского округа с. Тихменево»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692057 Приморский край  Лесозаводский  с. Тихменево  ул. Советская 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Лесозаводск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Лесозаводского городского округа  с.Пантелеймоновка»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692053 Приморский край  Лесозаводский Пантелеймоновка  с. Пантелеймоновка ул. Школьная 29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Михайловский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с. Кремово Михайловского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692657 Приморский край  Михайловский Кремово  ул. Колхозная 25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Надеждинский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№9 с.Кипарисово Надеждинского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692769 Приморский край  Надеждинский Кипарисово  ул. Черемуховая  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Октябрьский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"Покровская средняя общеобразовательная школа Октябрьского района"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692561 Приморский край, Октябрьский район, с.Покровка, ул.Октябрьская, 8.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19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Ольгинский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 с. Милоградово» Ольгинского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692458 Приморский край  Ольгинский Милоградово  ул. Ленинская  62а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" Средняя общеобразовательная школа № 50" Партизанского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692854, Приморский край, город Партизанск, ул. Пушкинская, 82а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школа» с.Новолитовск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692968 Приморский край  Партизанский Новолитовск  ул. Черняховского 33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школа» с. Новицкое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692976 Приморский край  Партизанский Новицкое  ул. Муравьева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«Средняя общеобразовательная школа» с.Хмыловка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692960 Приморский край  Партизанский Хмыловка  ул. 40 лет Победы  1а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Партизанский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казённое общеобразовательное учреждение "Средняя общеобразовательная школа" с. Золотая Долина Партизанского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692970 Приморский край, Партизанский район, село Золотая Долина, улица 70 лет Октября, 15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Пограничный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«Жариковская средняя общеобразовательная школа Пограничного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692588 Приморский край  Пограничный Жариково  ул. Кооперативная 33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13»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692028 Приморский край  Пожарский Светлогорье  ул. В. Хомякова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17»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692010 Приморский край  Пожарский Новостройка  ул. Заводская  14а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7 имени Заслуженного учителя школы РСФСР Грищенко А.А.»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692020 Приморский край  Пожарский Пожарское  ул. Ленинская 27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29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Пожарский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общеобразовательное бюджетное учреждение «Средняя общеобразовательная школа № 16»  Пожарского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692015 Приморский край  Пожарский Верхний Перевал  ул. Школьная 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Спасский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 бюджетное общеобразовательное учреждение «Средняя общеобразовательная школа № 7» села Чкаловское Спасского района Приморского края"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692200 Приморский край  Спасский Чкаловское  ул. Терешкевича 55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Спасский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 xml:space="preserve">Муниципальное бюджетное общеобразовательное учреждение "Средняя общеобразовательная школа № 9" села Хвалынка Спасского района. 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692221 Приморский край , Спасский район , село Хвалынка, ул.Советская , 29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Уссурийск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с.Раковки» Уссурийского городского округа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692534 Приморский край  Уссурийский Раковка  с. Раковка  ул. Первомайская 46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Уссурийск</w:t>
            </w:r>
            <w:r>
              <w:t>ий городской округ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с.Пуциловка» Уссурийского городского округа."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692544 Приморский край  Уссурийский Пуциловка  с. Пуциловка  ул. Советская 15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Ханкайский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5» с. Ильинка Ханкайского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692690 Приморский край  Ханкайский Ильинка  ул. Столетия 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35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Ханкайский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4» с. Октябрьское Ханкайского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692691 Приморский край  Ханкайский Октябрьское  ул. Советская  19а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36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Хасанский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пгт Посьет Хасанского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692705 Приморский край  Хасанский Посьет  ул. Портовая 18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37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Хасанский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1 с. Барабаш»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692723 Приморский край  Хасанский Барабаш  ул. Школьная 1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38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Хасанский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пгт Приморский Хасанского муниципального района»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692710 Приморский край  Хасанский Приморский  ул. Центральная  38а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39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Хорольский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имени Героя Советского Союза И.И. Юркова»  с.Сиваковка Хорольского муниципального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692277 Приморский край  Хорольский Сиваковка  ул. Партизанская 17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40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Черниговский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№ 2 им. С.М. Валеева, с. Черниговка Черниговского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692372 Приморский край  Черниговский Черниговка  ул. Октябрьская 142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41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Черниговский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средняя общеобразовательная школа № 18 п. Реттиховка Черниговского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692393 Приморский край  Черниговский Реттиховка  ул. Центральная 13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42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Чугуевский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казенное общеобразовательное учреждение «Средняя общеобразовательная школа № 7» с.Новомихайловка Чугуевского района Приморского края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692607 Приморский край  Чугуевский Новомихайловка  ул. Советская 35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да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43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Шкотовский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Мунипальное бюджетное общеобразовательное учреждение "Средняя общеобразовательная школа № 13 с. Многоудобное" Шкотовского муниципального района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692841, Приморский край, Шкотовский район, с. Многоудобное, улица Зальпе, 2-Г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  <w:tr w:rsidR="00312F63" w:rsidRPr="00CB04C3" w:rsidTr="001C288D">
        <w:trPr>
          <w:trHeight w:val="675"/>
        </w:trPr>
        <w:tc>
          <w:tcPr>
            <w:tcW w:w="611" w:type="dxa"/>
            <w:hideMark/>
          </w:tcPr>
          <w:p w:rsidR="00312F63" w:rsidRPr="00CB04C3" w:rsidRDefault="00312F63" w:rsidP="001C288D">
            <w:r w:rsidRPr="00CB04C3">
              <w:t>44</w:t>
            </w:r>
          </w:p>
        </w:tc>
        <w:tc>
          <w:tcPr>
            <w:tcW w:w="3546" w:type="dxa"/>
            <w:hideMark/>
          </w:tcPr>
          <w:p w:rsidR="00312F63" w:rsidRPr="00CB04C3" w:rsidRDefault="00312F63" w:rsidP="001C288D">
            <w:r w:rsidRPr="00CB04C3">
              <w:t>Яковлевский район</w:t>
            </w:r>
          </w:p>
        </w:tc>
        <w:tc>
          <w:tcPr>
            <w:tcW w:w="4011" w:type="dxa"/>
            <w:hideMark/>
          </w:tcPr>
          <w:p w:rsidR="00312F63" w:rsidRPr="00CB04C3" w:rsidRDefault="00312F63" w:rsidP="001C288D">
            <w:r w:rsidRPr="00CB04C3">
              <w:t>Муниципальное бюджетное общеобразовательное учреждение «Средняя общеобразовательная школа № 1» с. Варфоломеевка</w:t>
            </w:r>
          </w:p>
        </w:tc>
        <w:tc>
          <w:tcPr>
            <w:tcW w:w="4301" w:type="dxa"/>
            <w:hideMark/>
          </w:tcPr>
          <w:p w:rsidR="00312F63" w:rsidRPr="00CB04C3" w:rsidRDefault="00312F63" w:rsidP="001C288D">
            <w:r w:rsidRPr="00CB04C3">
              <w:t>692353 Приморский край  Яковлевский Варфоломеевка  ул. Пролетарская 23</w:t>
            </w:r>
          </w:p>
        </w:tc>
        <w:tc>
          <w:tcPr>
            <w:tcW w:w="1418" w:type="dxa"/>
            <w:hideMark/>
          </w:tcPr>
          <w:p w:rsidR="00312F63" w:rsidRPr="00CB04C3" w:rsidRDefault="00312F63" w:rsidP="001C288D">
            <w:r w:rsidRPr="00CB04C3">
              <w:t>нет</w:t>
            </w:r>
          </w:p>
        </w:tc>
      </w:tr>
    </w:tbl>
    <w:p w:rsidR="00312F63" w:rsidRDefault="00312F63">
      <w:pPr>
        <w:spacing w:after="200" w:line="276" w:lineRule="auto"/>
      </w:pPr>
    </w:p>
    <w:p w:rsidR="00312F63" w:rsidRDefault="00312F63">
      <w:pPr>
        <w:spacing w:after="200" w:line="276" w:lineRule="auto"/>
      </w:pP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12F63" w:rsidRDefault="00312F63" w:rsidP="00312F63">
      <w:pPr>
        <w:ind w:left="9356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 2020 г. № ______</w:t>
      </w:r>
    </w:p>
    <w:p w:rsidR="00312F63" w:rsidRDefault="00312F63" w:rsidP="00312F63">
      <w:pPr>
        <w:ind w:firstLine="709"/>
        <w:contextualSpacing/>
      </w:pPr>
    </w:p>
    <w:p w:rsidR="00312F63" w:rsidRDefault="00312F63" w:rsidP="00312F63">
      <w:pPr>
        <w:ind w:firstLine="709"/>
        <w:contextualSpacing/>
      </w:pPr>
    </w:p>
    <w:p w:rsidR="00312F63" w:rsidRPr="00904160" w:rsidRDefault="00312F63" w:rsidP="00312F63">
      <w:pPr>
        <w:contextualSpacing/>
        <w:jc w:val="center"/>
        <w:rPr>
          <w:b/>
          <w:sz w:val="28"/>
          <w:szCs w:val="28"/>
        </w:rPr>
      </w:pPr>
      <w:r w:rsidRPr="00904160">
        <w:rPr>
          <w:rFonts w:eastAsia="Calibri"/>
          <w:b/>
          <w:sz w:val="28"/>
          <w:szCs w:val="28"/>
          <w:lang w:eastAsia="en-US"/>
        </w:rPr>
        <w:t>Перечень общеобразовательных организаций, расположенных в сельской местности и малых городах, на базе которых планируется создание ц</w:t>
      </w:r>
      <w:r>
        <w:rPr>
          <w:rFonts w:eastAsia="Calibri"/>
          <w:b/>
          <w:sz w:val="28"/>
          <w:szCs w:val="28"/>
          <w:lang w:eastAsia="en-US"/>
        </w:rPr>
        <w:t>ентров «Точка роста» в 2023 году</w:t>
      </w:r>
    </w:p>
    <w:p w:rsidR="00312F63" w:rsidRDefault="00312F63">
      <w:pPr>
        <w:spacing w:after="200" w:line="276" w:lineRule="auto"/>
      </w:pPr>
    </w:p>
    <w:tbl>
      <w:tblPr>
        <w:tblStyle w:val="a8"/>
        <w:tblW w:w="14823" w:type="dxa"/>
        <w:tblLook w:val="04A0" w:firstRow="1" w:lastRow="0" w:firstColumn="1" w:lastColumn="0" w:noHBand="0" w:noVBand="1"/>
      </w:tblPr>
      <w:tblGrid>
        <w:gridCol w:w="614"/>
        <w:gridCol w:w="2349"/>
        <w:gridCol w:w="4032"/>
        <w:gridCol w:w="4127"/>
        <w:gridCol w:w="3701"/>
      </w:tblGrid>
      <w:tr w:rsidR="00312F63" w:rsidRPr="00374D70" w:rsidTr="001C288D">
        <w:trPr>
          <w:trHeight w:val="1140"/>
        </w:trPr>
        <w:tc>
          <w:tcPr>
            <w:tcW w:w="617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№ п/п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Наименование муниципального района/ городского округа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Юридический адрес общеобразовательной организации (по уставу)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pPr>
              <w:rPr>
                <w:b/>
                <w:bCs/>
              </w:rPr>
            </w:pPr>
            <w:r w:rsidRPr="00374D70">
              <w:rPr>
                <w:b/>
                <w:bCs/>
              </w:rPr>
              <w:t>Малокомплектная общеобразовательная организация (да/нет)*</w:t>
            </w:r>
          </w:p>
        </w:tc>
      </w:tr>
      <w:tr w:rsidR="00312F63" w:rsidRPr="00374D70" w:rsidTr="001C288D">
        <w:trPr>
          <w:trHeight w:val="136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Анучинский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школа с.Чернышевка Анучинского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692300 Приморский край  Анучинский Чернышевка  ул. Школьная 4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139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Анучинский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школа с. Анучино Анучинского района Приморского края"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692300 ул. Лазо, 6, с. Анучино, Анучинский район, Приморский край, Российская Федерация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2640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Артёмовский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№2" Артемовского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692764, Приморский край, г. Артем, ул. Ворошилова, 13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181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Большой Камень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692800, Приморский край, г. Большой Камень, ул. Гагарина, д. 15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Владивостокий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№79 г. Владивостока"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690912, Приморский край г. Владивосток, ул. Лермонтова, 91, корп.3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Дальнереченский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«Лицей» Дальнереченского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692132, Приморский край г. Дальнереченск ул. Калинина 91-А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Дальнереченский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"Средняя общеобразовательная школа с. Сальское" Дальнереченского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692119, Приморский край, Дальнереченский район, с. Сальское, ул. Советская, 15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Дальнереченский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«Средняя общеобразовательная школа с.Малиново» Дальнереченского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692116 Приморский край  Дальнереченский Малиново  ул. Школьная 29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ЗАТО Фокино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"Средняя  общеобразовательная школа с углубленным изучением отдельных предметов №251" городского округа ЗАТО город Фокино  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 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 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 2» пгт Кавалерово Кавалеровского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692413 Приморский край  Кавалеровский Кавалерово  ул. Первомайская 55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450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№1» пгт. Кавалерово Кавалеровского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692413 Приморский край  Кавалеровский Кавалерово  ул. Арсеньева 102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Кавалеровский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школа»  пгт Хрустальный Кавалеровского муниципального района Приморского края"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692425 Приморский край  Кавалеровский Хрустальный  ул. Комсомольская 98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Кировский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 Средняя общеобразовательная школа № 2 пгт. Кировский Кировского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692091,Приморский край,Кировский район,п.Кировский,ул.Ленинская,д,39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Красноармейский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31" п. Восток Красноармейского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692183 Приморский край Красноармейский район п.Восток ул.Дымова, 1а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Лазовский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"Преображенская средняя общеобразовательная школа № 11" Лазовского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692998 Приморский край Лазовский район пгт.Преображение ул.30 лет Победы д.2а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Лесозаводский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"Средняя общеобразовательная школа № 34 Лесозаводского городского округа"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692036 Приморский край, г. Лесозаводск, ул. Октябрьская ,82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Лесозаводский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«Средняя общеобразовательная школа № 2  Лесозаводского городского округа»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692040 Приморский край  Лесозаводский Лесозаводск  ул. Дзержинского 26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Михайловский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"Средняя общеобразовательная школа им. А.И. Крушанова с. Михайловка"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692651 Приморский край Михайловский район с. Михайловка ул. Красноармейская д.33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19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Михайловский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2 п. Новошахтинский"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692656 Приморский край Михайловкий район п. Новошахтинский ул.Юбилейная д.21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№3 п.Раздольное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692488 Приморский край  Надеждинский Раздольное  ул. Лазо  36а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№7 с.Прохладное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692490 Приморский край  Надеждинский Прохладное  ул. Амурская  3а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№10 п.Раздольное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692485 Приморский край  Надеждинский Раздольное  ул. Лазо 320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№2 п. Раздольное Надеждинского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692484 Приморский край  Надеждинский Раздольное  ул. Лазо  275а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Надеждинский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4 п. Тавричанка"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692495 РФ Приморский край Надеждинский район п. Тавричанка, ул. Лазо д. 5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Октябрьский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общеобразовательное бюджетное учреждение "Галенковская средняя общеобразовательная школа Октябрьского района"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692564 Приморский край, Октябрьский район, с. Галенки, ул. Советская, 190.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Партизанский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 школа № 6" Партизанского городского округа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692853, Приморский край, город Партизанск, ул. Центральная 19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Партизанский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казённое общеобразовательное учреждение "Средняя общеобразовательная школа" с. Сергеевка Партизанского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692977 Приморский край, Партизанский район, с.Сергеевка, пер.Школьный, 4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Пограничный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«Барано-Оренбургская  средняя общеобразовательная школа  Пограничного муниципального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 xml:space="preserve">692593 Приморский край  Пограничный Барано-Оренбургское  ДОС 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29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Пожарский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 общеобразовательное бюджетное учреждение «Средняя общеобразовательная школа № 2" Пожарского муниципального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692001 Приморский край, Пожарский район, пгт.Лучегорск, 1 микрорайон, 12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Спасск-Дальний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 Средняя общеобразовательная  школа № 4" городского округа Спасск-Дальний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692245 Приморский край г. Спасск-Дальний ул. Ленинская, 47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Спасский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№ 8» села Спасское Спасского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692211 Приморский край  Спасский Спасское  ул. 70 лет Октября 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Тернейский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казённое общеобразовательное учреждение "Средняя общеобразовательная школа п.Терней"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692150, Приморский край, Тернейский район, п.Терней, ул.Партизанская, 72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с. Новоникольска" Уссурийского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692537, Приморский край, Уссурийский район, с. Новоникольск, ул. Советская, 79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34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общеобразовательное учреждение "Средняя общеобразовательная школа п. Тимирязевский" Уссурийского городского округа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692539, Приморский край, п. Тимирязевский, ул. Воложенина, 17-а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35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Уссурийский городской округ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«Средняя общеобразовательная школа с.Воздвиженка» Уссурийского городского округа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692500 Приморский край  Уссурийский с. Воздвиженка  ул. Ленинская  69а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36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Хасанский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пгт Краскино Хасанского муниципального района»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692715 Приморский край  Хасанский Краскино  ул. Ленина 9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37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Хасанский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 xml:space="preserve">Муниципальное бюджетное образовательное учреждение " Средняя общеобразовательная школа №1" пгт Славянка Хасанского муниципального района 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692701 Приморский край Хасанский район пгт Славянка ул Молодежная 8 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38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Хорольский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школа" пгт. Ярославский  Хорольского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692271, Российская Федерация, Приморский край, Хорольский район, пгт.Ярославский, ул.Ленинская,7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39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Хорольский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№1 имени В.М. Пучковой" с.Хороль Хорольского муниципального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692254, Приморский край, Хорольский район, с.Хороль, ул.Первомайская,8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40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Черниговский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5" пгт. Сибирцево Черниговского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692390, Приморский край, Черниговский район, пгт. Сибирцево, ул. Постышева, 13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41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Черниговский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бюджетное общеобразовательное учреждение "Средняя общеобразовательная школа № 4" с. Монастырище Черниговского района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692380, Россия, Приморский край, Черниговский район, с. Монастырище-2, д. 453.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42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Чугуевский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 школа № 11» с.Верхняя Бреевка Чугуевского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692605 Приморский край  Чугуевский Верхняя Бреевка  ул. Центральная  2а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да</w:t>
            </w:r>
          </w:p>
        </w:tc>
      </w:tr>
      <w:tr w:rsidR="00312F63" w:rsidRPr="00374D70" w:rsidTr="001C288D">
        <w:trPr>
          <w:trHeight w:val="675"/>
        </w:trPr>
        <w:tc>
          <w:tcPr>
            <w:tcW w:w="617" w:type="dxa"/>
            <w:hideMark/>
          </w:tcPr>
          <w:p w:rsidR="00312F63" w:rsidRPr="00374D70" w:rsidRDefault="00312F63" w:rsidP="001C288D">
            <w:r w:rsidRPr="00374D70">
              <w:t>43</w:t>
            </w:r>
          </w:p>
        </w:tc>
        <w:tc>
          <w:tcPr>
            <w:tcW w:w="2367" w:type="dxa"/>
            <w:hideMark/>
          </w:tcPr>
          <w:p w:rsidR="00312F63" w:rsidRPr="00374D70" w:rsidRDefault="00312F63" w:rsidP="001C288D">
            <w:r w:rsidRPr="00374D70">
              <w:t>Чугуевский район</w:t>
            </w:r>
          </w:p>
        </w:tc>
        <w:tc>
          <w:tcPr>
            <w:tcW w:w="4065" w:type="dxa"/>
            <w:hideMark/>
          </w:tcPr>
          <w:p w:rsidR="00312F63" w:rsidRPr="00374D70" w:rsidRDefault="00312F63" w:rsidP="001C288D">
            <w:r w:rsidRPr="00374D70">
              <w:t>муниципальное казенное общеобразовательное учреждение «Средняя общеобразовательная школа № 3» с.Булыга-Фадеево Чугуевского района Приморского края</w:t>
            </w:r>
          </w:p>
        </w:tc>
        <w:tc>
          <w:tcPr>
            <w:tcW w:w="4003" w:type="dxa"/>
            <w:hideMark/>
          </w:tcPr>
          <w:p w:rsidR="00312F63" w:rsidRPr="00374D70" w:rsidRDefault="00312F63" w:rsidP="001C288D">
            <w:r w:rsidRPr="00374D70">
              <w:t>692603,Приморский край, Чугуевский район, с. Булыга-Фадеево, ул. Ленинская, д.51 А</w:t>
            </w:r>
          </w:p>
        </w:tc>
        <w:tc>
          <w:tcPr>
            <w:tcW w:w="3771" w:type="dxa"/>
            <w:hideMark/>
          </w:tcPr>
          <w:p w:rsidR="00312F63" w:rsidRPr="00374D70" w:rsidRDefault="00312F63" w:rsidP="001C288D">
            <w:r w:rsidRPr="00374D70">
              <w:t>нет</w:t>
            </w:r>
          </w:p>
        </w:tc>
      </w:tr>
    </w:tbl>
    <w:p w:rsidR="00312F63" w:rsidRDefault="00312F63">
      <w:pPr>
        <w:spacing w:after="200" w:line="276" w:lineRule="auto"/>
      </w:pPr>
    </w:p>
    <w:sectPr w:rsidR="00312F63" w:rsidSect="00D25F98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206"/>
    <w:multiLevelType w:val="multilevel"/>
    <w:tmpl w:val="E7263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5F0BD0"/>
    <w:multiLevelType w:val="hybridMultilevel"/>
    <w:tmpl w:val="4880C4B0"/>
    <w:lvl w:ilvl="0" w:tplc="09705048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72841"/>
    <w:multiLevelType w:val="multilevel"/>
    <w:tmpl w:val="F542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42EAF"/>
    <w:multiLevelType w:val="multilevel"/>
    <w:tmpl w:val="5C3CFA0C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FFD4FC7"/>
    <w:multiLevelType w:val="hybridMultilevel"/>
    <w:tmpl w:val="95C66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D"/>
    <w:rsid w:val="00013E8B"/>
    <w:rsid w:val="0005294A"/>
    <w:rsid w:val="000566C5"/>
    <w:rsid w:val="00096A2D"/>
    <w:rsid w:val="001167ED"/>
    <w:rsid w:val="001217E5"/>
    <w:rsid w:val="00131628"/>
    <w:rsid w:val="001474EA"/>
    <w:rsid w:val="00184323"/>
    <w:rsid w:val="001A6DC4"/>
    <w:rsid w:val="00206FD5"/>
    <w:rsid w:val="00216B20"/>
    <w:rsid w:val="0024175D"/>
    <w:rsid w:val="00246006"/>
    <w:rsid w:val="0026762E"/>
    <w:rsid w:val="002939B3"/>
    <w:rsid w:val="002A7174"/>
    <w:rsid w:val="002D746A"/>
    <w:rsid w:val="002F1128"/>
    <w:rsid w:val="002F21DB"/>
    <w:rsid w:val="00312F63"/>
    <w:rsid w:val="00313216"/>
    <w:rsid w:val="00336699"/>
    <w:rsid w:val="00362FB7"/>
    <w:rsid w:val="00415664"/>
    <w:rsid w:val="004847C4"/>
    <w:rsid w:val="004B115A"/>
    <w:rsid w:val="004C022E"/>
    <w:rsid w:val="004C7E92"/>
    <w:rsid w:val="0050134D"/>
    <w:rsid w:val="005B2652"/>
    <w:rsid w:val="005B476A"/>
    <w:rsid w:val="005F1D13"/>
    <w:rsid w:val="00621AFB"/>
    <w:rsid w:val="0069112E"/>
    <w:rsid w:val="006D054F"/>
    <w:rsid w:val="006E20D7"/>
    <w:rsid w:val="0073551E"/>
    <w:rsid w:val="00771938"/>
    <w:rsid w:val="00782DC0"/>
    <w:rsid w:val="007C3C45"/>
    <w:rsid w:val="007F6C00"/>
    <w:rsid w:val="00803CAC"/>
    <w:rsid w:val="00851C1F"/>
    <w:rsid w:val="0089264F"/>
    <w:rsid w:val="008B69F6"/>
    <w:rsid w:val="008C20DA"/>
    <w:rsid w:val="008E4685"/>
    <w:rsid w:val="00904160"/>
    <w:rsid w:val="009329AE"/>
    <w:rsid w:val="0098525E"/>
    <w:rsid w:val="00990DD8"/>
    <w:rsid w:val="009D3BCE"/>
    <w:rsid w:val="00A403EA"/>
    <w:rsid w:val="00A60EE7"/>
    <w:rsid w:val="00A63E25"/>
    <w:rsid w:val="00AA0CF9"/>
    <w:rsid w:val="00AD23BC"/>
    <w:rsid w:val="00B027BF"/>
    <w:rsid w:val="00B11F7A"/>
    <w:rsid w:val="00B515C5"/>
    <w:rsid w:val="00B53769"/>
    <w:rsid w:val="00B83A3C"/>
    <w:rsid w:val="00BD050C"/>
    <w:rsid w:val="00BE522B"/>
    <w:rsid w:val="00BF0FAB"/>
    <w:rsid w:val="00C50468"/>
    <w:rsid w:val="00C518DA"/>
    <w:rsid w:val="00C53632"/>
    <w:rsid w:val="00C91D5F"/>
    <w:rsid w:val="00CD4385"/>
    <w:rsid w:val="00D24F08"/>
    <w:rsid w:val="00D25F98"/>
    <w:rsid w:val="00D6434C"/>
    <w:rsid w:val="00D75AE0"/>
    <w:rsid w:val="00D9693D"/>
    <w:rsid w:val="00DB6183"/>
    <w:rsid w:val="00E021F8"/>
    <w:rsid w:val="00E13992"/>
    <w:rsid w:val="00EB2ACB"/>
    <w:rsid w:val="00EB676C"/>
    <w:rsid w:val="00ED355D"/>
    <w:rsid w:val="00ED3F52"/>
    <w:rsid w:val="00F46437"/>
    <w:rsid w:val="00FC3F5F"/>
    <w:rsid w:val="00FD05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CFD2-C2D5-4BDD-9CFC-3FADBAC2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417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4175D"/>
    <w:pPr>
      <w:shd w:val="clear" w:color="auto" w:fill="FFFFFF"/>
      <w:spacing w:before="540" w:after="300" w:line="482" w:lineRule="exact"/>
      <w:jc w:val="both"/>
    </w:pPr>
    <w:rPr>
      <w:rFonts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75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022E"/>
    <w:rPr>
      <w:color w:val="0000FF"/>
      <w:u w:val="single"/>
    </w:rPr>
  </w:style>
  <w:style w:type="paragraph" w:customStyle="1" w:styleId="ConsPlusNormal">
    <w:name w:val="ConsPlusNormal"/>
    <w:rsid w:val="00216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8">
    <w:name w:val="Table Grid"/>
    <w:basedOn w:val="a1"/>
    <w:uiPriority w:val="39"/>
    <w:rsid w:val="00312F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D3ED-BBFD-4248-B8C5-FA5AEBEC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Чайка</dc:creator>
  <cp:lastModifiedBy>Пользователь</cp:lastModifiedBy>
  <cp:revision>2</cp:revision>
  <cp:lastPrinted>2021-01-24T22:53:00Z</cp:lastPrinted>
  <dcterms:created xsi:type="dcterms:W3CDTF">2022-07-26T23:48:00Z</dcterms:created>
  <dcterms:modified xsi:type="dcterms:W3CDTF">2022-07-26T23:48:00Z</dcterms:modified>
</cp:coreProperties>
</file>