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1A" w:rsidRPr="0006591A" w:rsidRDefault="0006591A" w:rsidP="0006591A">
      <w:pPr>
        <w:spacing w:after="0" w:line="594" w:lineRule="atLeast"/>
        <w:outlineLvl w:val="1"/>
        <w:rPr>
          <w:rFonts w:ascii="Times New Roman" w:eastAsia="Times New Roman" w:hAnsi="Times New Roman" w:cs="Times New Roman"/>
          <w:sz w:val="54"/>
          <w:szCs w:val="54"/>
        </w:rPr>
      </w:pPr>
      <w:r w:rsidRPr="0006591A">
        <w:rPr>
          <w:rFonts w:ascii="Times New Roman" w:eastAsia="Times New Roman" w:hAnsi="Times New Roman" w:cs="Times New Roman"/>
          <w:sz w:val="54"/>
          <w:szCs w:val="54"/>
        </w:rPr>
        <w:t xml:space="preserve">Комментарии к ФГОС дошкольного образования. </w:t>
      </w:r>
      <w:proofErr w:type="spellStart"/>
      <w:r w:rsidRPr="0006591A">
        <w:rPr>
          <w:rFonts w:ascii="Times New Roman" w:eastAsia="Times New Roman" w:hAnsi="Times New Roman" w:cs="Times New Roman"/>
          <w:sz w:val="54"/>
          <w:szCs w:val="54"/>
        </w:rPr>
        <w:t>Минобрнауки</w:t>
      </w:r>
      <w:proofErr w:type="spellEnd"/>
      <w:r w:rsidRPr="0006591A">
        <w:rPr>
          <w:rFonts w:ascii="Times New Roman" w:eastAsia="Times New Roman" w:hAnsi="Times New Roman" w:cs="Times New Roman"/>
          <w:sz w:val="54"/>
          <w:szCs w:val="54"/>
        </w:rPr>
        <w:t xml:space="preserve"> России от 28 февраля 2014 года №08-249</w:t>
      </w:r>
    </w:p>
    <w:p w:rsidR="0006591A" w:rsidRPr="0006591A" w:rsidRDefault="00105CC0" w:rsidP="0006591A">
      <w:pPr>
        <w:numPr>
          <w:ilvl w:val="0"/>
          <w:numId w:val="1"/>
        </w:numPr>
        <w:shd w:val="clear" w:color="auto" w:fill="F7FAFE"/>
        <w:spacing w:after="0" w:line="240" w:lineRule="auto"/>
        <w:ind w:left="0"/>
        <w:jc w:val="center"/>
        <w:rPr>
          <w:rFonts w:ascii="Times New Roman" w:eastAsia="Times New Roman" w:hAnsi="Times New Roman" w:cs="Times New Roman"/>
          <w:sz w:val="18"/>
          <w:szCs w:val="18"/>
        </w:rPr>
      </w:pPr>
      <w:hyperlink r:id="rId7" w:history="1">
        <w:r w:rsidR="0006591A" w:rsidRPr="0006591A">
          <w:rPr>
            <w:rFonts w:ascii="Times New Roman" w:eastAsia="Times New Roman" w:hAnsi="Times New Roman" w:cs="Times New Roman"/>
            <w:color w:val="4488BB"/>
            <w:sz w:val="18"/>
          </w:rPr>
          <w:t>Печать</w:t>
        </w:r>
      </w:hyperlink>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Органы государственной власти</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субъектов Российской Федерации,</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осуществляющие государственное</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управление в сфере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Министерство образования и науки Российской Федерации (</w:t>
      </w:r>
      <w:proofErr w:type="spellStart"/>
      <w:r w:rsidRPr="0006591A">
        <w:rPr>
          <w:rFonts w:ascii="Arial" w:eastAsia="Times New Roman" w:hAnsi="Arial" w:cs="Arial"/>
          <w:b/>
          <w:bCs/>
          <w:color w:val="444444"/>
          <w:sz w:val="21"/>
        </w:rPr>
        <w:t>Минобрнауки</w:t>
      </w:r>
      <w:proofErr w:type="spellEnd"/>
      <w:r w:rsidRPr="0006591A">
        <w:rPr>
          <w:rFonts w:ascii="Arial" w:eastAsia="Times New Roman" w:hAnsi="Arial" w:cs="Arial"/>
          <w:b/>
          <w:bCs/>
          <w:color w:val="444444"/>
          <w:sz w:val="21"/>
        </w:rPr>
        <w:t xml:space="preserve"> России)</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Департамент общего образования</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28 февраля 2014 год № 08-249</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 </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ФГОС дошкольного образования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06591A">
        <w:rPr>
          <w:rFonts w:ascii="Arial" w:eastAsia="Times New Roman" w:hAnsi="Arial" w:cs="Arial"/>
          <w:color w:val="444444"/>
          <w:sz w:val="21"/>
          <w:szCs w:val="21"/>
        </w:rPr>
        <w:t xml:space="preserve">, утвержденного приказом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17 октября 2013 г №1155 (зарегистрирован в Минюсте России 14 ноября 2013 г. №30384).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Приложение: на л. в 1 экз.</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Заместитель директора Департамента                                                                                                                                             Ю.В. Смирнова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br w:type="textWrapping" w:clear="all"/>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b/>
          <w:bCs/>
          <w:color w:val="444444"/>
          <w:sz w:val="21"/>
        </w:rPr>
        <w:t>Приложение</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федеральному государственному образовательному стандарту дошкольного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 пункта 1.3. подпункта 2</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6591A">
        <w:rPr>
          <w:rFonts w:ascii="Arial" w:eastAsia="Times New Roman" w:hAnsi="Arial" w:cs="Arial"/>
          <w:color w:val="444444"/>
          <w:sz w:val="21"/>
          <w:szCs w:val="21"/>
        </w:rPr>
        <w:t xml:space="preserve">групп) </w:t>
      </w:r>
      <w:proofErr w:type="gramEnd"/>
      <w:r w:rsidRPr="0006591A">
        <w:rPr>
          <w:rFonts w:ascii="Arial" w:eastAsia="Times New Roman" w:hAnsi="Arial" w:cs="Arial"/>
          <w:color w:val="444444"/>
          <w:sz w:val="21"/>
          <w:szCs w:val="21"/>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6591A">
        <w:rPr>
          <w:rFonts w:ascii="Arial" w:eastAsia="Times New Roman" w:hAnsi="Arial" w:cs="Arial"/>
          <w:color w:val="444444"/>
          <w:sz w:val="21"/>
          <w:szCs w:val="21"/>
        </w:rPr>
        <w:t>завершающий</w:t>
      </w:r>
      <w:proofErr w:type="gramEnd"/>
      <w:r w:rsidRPr="0006591A">
        <w:rPr>
          <w:rFonts w:ascii="Arial" w:eastAsia="Times New Roman"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2.2.</w:t>
      </w:r>
    </w:p>
    <w:p w:rsidR="0006591A" w:rsidRPr="0006591A" w:rsidRDefault="0006591A" w:rsidP="0006591A">
      <w:pPr>
        <w:spacing w:before="225" w:after="225" w:line="300" w:lineRule="atLeast"/>
        <w:jc w:val="both"/>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6591A">
        <w:rPr>
          <w:rFonts w:ascii="Arial" w:eastAsia="Times New Roman" w:hAnsi="Arial" w:cs="Arial"/>
          <w:color w:val="444444"/>
          <w:sz w:val="21"/>
          <w:szCs w:val="21"/>
        </w:rPr>
        <w:t xml:space="preserve"> </w:t>
      </w:r>
      <w:proofErr w:type="gramStart"/>
      <w:r w:rsidRPr="0006591A">
        <w:rPr>
          <w:rFonts w:ascii="Arial" w:eastAsia="Times New Roman" w:hAnsi="Arial" w:cs="Arial"/>
          <w:color w:val="444444"/>
          <w:sz w:val="21"/>
          <w:szCs w:val="21"/>
        </w:rPr>
        <w:t>соответствии</w:t>
      </w:r>
      <w:proofErr w:type="gramEnd"/>
      <w:r w:rsidRPr="0006591A">
        <w:rPr>
          <w:rFonts w:ascii="Arial" w:eastAsia="Times New Roman"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sidRPr="0006591A">
        <w:rPr>
          <w:rFonts w:ascii="Arial" w:eastAsia="Times New Roman"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6591A">
        <w:rPr>
          <w:rFonts w:ascii="Arial" w:eastAsia="Times New Roman" w:hAnsi="Arial" w:cs="Arial"/>
          <w:color w:val="444444"/>
          <w:sz w:val="21"/>
          <w:szCs w:val="21"/>
        </w:rPr>
        <w:t xml:space="preserve"> пунктом 2.12. ФГОС ДО может быть </w:t>
      </w:r>
      <w:proofErr w:type="gramStart"/>
      <w:r w:rsidRPr="0006591A">
        <w:rPr>
          <w:rFonts w:ascii="Arial" w:eastAsia="Times New Roman" w:hAnsi="Arial" w:cs="Arial"/>
          <w:color w:val="444444"/>
          <w:sz w:val="21"/>
          <w:szCs w:val="21"/>
        </w:rPr>
        <w:t>оформлена</w:t>
      </w:r>
      <w:proofErr w:type="gramEnd"/>
      <w:r w:rsidRPr="0006591A">
        <w:rPr>
          <w:rFonts w:ascii="Arial" w:eastAsia="Times New Roman"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06591A">
        <w:rPr>
          <w:rFonts w:ascii="Arial" w:eastAsia="Times New Roman" w:hAnsi="Arial" w:cs="Arial"/>
          <w:color w:val="444444"/>
          <w:sz w:val="21"/>
          <w:szCs w:val="21"/>
        </w:rPr>
        <w:t>оформлена</w:t>
      </w:r>
      <w:proofErr w:type="gramEnd"/>
      <w:r w:rsidRPr="0006591A">
        <w:rPr>
          <w:rFonts w:ascii="Arial" w:eastAsia="Times New Roman" w:hAnsi="Arial" w:cs="Arial"/>
          <w:color w:val="444444"/>
          <w:sz w:val="21"/>
          <w:szCs w:val="21"/>
        </w:rPr>
        <w:t xml:space="preserve"> в виде ссылки на соответствующую </w:t>
      </w:r>
      <w:r w:rsidRPr="0006591A">
        <w:rPr>
          <w:rFonts w:ascii="Arial" w:eastAsia="Times New Roman" w:hAnsi="Arial" w:cs="Arial"/>
          <w:color w:val="444444"/>
          <w:sz w:val="21"/>
          <w:szCs w:val="21"/>
        </w:rPr>
        <w:lastRenderedPageBreak/>
        <w:t>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06591A">
        <w:rPr>
          <w:rFonts w:ascii="Arial" w:eastAsia="Times New Roman" w:hAnsi="Arial" w:cs="Arial"/>
          <w:color w:val="444444"/>
          <w:sz w:val="21"/>
          <w:szCs w:val="21"/>
        </w:rPr>
        <w:t>ДО</w:t>
      </w:r>
      <w:proofErr w:type="gramEnd"/>
      <w:r w:rsidRPr="0006591A">
        <w:rPr>
          <w:rFonts w:ascii="Arial" w:eastAsia="Times New Roman" w:hAnsi="Arial" w:cs="Arial"/>
          <w:color w:val="444444"/>
          <w:sz w:val="21"/>
          <w:szCs w:val="21"/>
        </w:rPr>
        <w:t>.</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6591A">
        <w:rPr>
          <w:rFonts w:ascii="Arial" w:eastAsia="Times New Roman" w:hAnsi="Arial" w:cs="Arial"/>
          <w:color w:val="444444"/>
          <w:sz w:val="21"/>
          <w:szCs w:val="21"/>
        </w:rPr>
        <w:t>образом</w:t>
      </w:r>
      <w:proofErr w:type="gramEnd"/>
      <w:r w:rsidRPr="0006591A">
        <w:rPr>
          <w:rFonts w:ascii="Arial" w:eastAsia="Times New Roman"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6591A">
        <w:rPr>
          <w:rFonts w:ascii="Arial" w:eastAsia="Times New Roman" w:hAnsi="Arial" w:cs="Arial"/>
          <w:color w:val="444444"/>
          <w:sz w:val="21"/>
          <w:szCs w:val="21"/>
        </w:rPr>
        <w:t>,</w:t>
      </w:r>
      <w:proofErr w:type="gramEnd"/>
      <w:r w:rsidRPr="0006591A">
        <w:rPr>
          <w:rFonts w:ascii="Arial" w:eastAsia="Times New Roman"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6591A">
        <w:rPr>
          <w:rFonts w:ascii="Arial" w:eastAsia="Times New Roman"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13 января 2014 г. № 8 (направлен в Минюст России на государственную регистрацию).</w:t>
      </w:r>
      <w:proofErr w:type="gramEnd"/>
      <w:r w:rsidRPr="0006591A">
        <w:rPr>
          <w:rFonts w:ascii="Arial" w:eastAsia="Times New Roman"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w:t>
      </w:r>
      <w:r w:rsidRPr="0006591A">
        <w:rPr>
          <w:rFonts w:ascii="Arial" w:eastAsia="Times New Roman" w:hAnsi="Arial" w:cs="Arial"/>
          <w:color w:val="444444"/>
          <w:sz w:val="21"/>
          <w:szCs w:val="21"/>
        </w:rPr>
        <w:lastRenderedPageBreak/>
        <w:t>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2.7. (первый абзац)</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6591A">
        <w:rPr>
          <w:rFonts w:ascii="Arial" w:eastAsia="Times New Roman" w:hAnsi="Arial" w:cs="Arial"/>
          <w:color w:val="444444"/>
          <w:sz w:val="21"/>
          <w:szCs w:val="21"/>
        </w:rPr>
        <w:t>выполняет роль</w:t>
      </w:r>
      <w:proofErr w:type="gramEnd"/>
      <w:r w:rsidRPr="0006591A">
        <w:rPr>
          <w:rFonts w:ascii="Arial" w:eastAsia="Times New Roman"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2.9. (второй абзац)</w:t>
      </w:r>
    </w:p>
    <w:p w:rsid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Данная статья ФГОС </w:t>
      </w:r>
      <w:proofErr w:type="gramStart"/>
      <w:r w:rsidRPr="0006591A">
        <w:rPr>
          <w:rFonts w:ascii="Arial" w:eastAsia="Times New Roman" w:hAnsi="Arial" w:cs="Arial"/>
          <w:color w:val="444444"/>
          <w:sz w:val="21"/>
          <w:szCs w:val="21"/>
        </w:rPr>
        <w:t>ДО</w:t>
      </w:r>
      <w:proofErr w:type="gramEnd"/>
      <w:r w:rsidRPr="0006591A">
        <w:rPr>
          <w:rFonts w:ascii="Arial" w:eastAsia="Times New Roman" w:hAnsi="Arial" w:cs="Arial"/>
          <w:color w:val="444444"/>
          <w:sz w:val="21"/>
          <w:szCs w:val="21"/>
        </w:rPr>
        <w:t xml:space="preserve"> подчеркивает </w:t>
      </w:r>
      <w:proofErr w:type="gramStart"/>
      <w:r w:rsidRPr="0006591A">
        <w:rPr>
          <w:rFonts w:ascii="Arial" w:eastAsia="Times New Roman" w:hAnsi="Arial" w:cs="Arial"/>
          <w:color w:val="444444"/>
          <w:sz w:val="21"/>
          <w:szCs w:val="21"/>
        </w:rPr>
        <w:t>взаимодополняющий</w:t>
      </w:r>
      <w:proofErr w:type="gramEnd"/>
      <w:r w:rsidRPr="0006591A">
        <w:rPr>
          <w:rFonts w:ascii="Arial" w:eastAsia="Times New Roman" w:hAnsi="Arial" w:cs="Arial"/>
          <w:color w:val="444444"/>
          <w:sz w:val="21"/>
          <w:szCs w:val="21"/>
        </w:rPr>
        <w:t xml:space="preserve"> характер детского развития в пяти образовательных областях.</w:t>
      </w:r>
    </w:p>
    <w:p w:rsidR="00105CC0" w:rsidRDefault="00105CC0" w:rsidP="0006591A">
      <w:pPr>
        <w:spacing w:before="225" w:after="225" w:line="300" w:lineRule="atLeast"/>
        <w:rPr>
          <w:rFonts w:ascii="Arial" w:eastAsia="Times New Roman" w:hAnsi="Arial" w:cs="Arial"/>
          <w:color w:val="444444"/>
          <w:sz w:val="21"/>
          <w:szCs w:val="21"/>
        </w:rPr>
      </w:pPr>
    </w:p>
    <w:p w:rsidR="00105CC0" w:rsidRPr="0006591A" w:rsidRDefault="00105CC0" w:rsidP="0006591A">
      <w:pPr>
        <w:spacing w:before="225" w:after="225" w:line="300" w:lineRule="atLeast"/>
        <w:rPr>
          <w:rFonts w:ascii="Arial" w:eastAsia="Times New Roman" w:hAnsi="Arial" w:cs="Arial"/>
          <w:color w:val="444444"/>
          <w:sz w:val="21"/>
          <w:szCs w:val="21"/>
        </w:rPr>
      </w:pP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lastRenderedPageBreak/>
        <w:t>Комментарии к разделу II пункта 2.10.</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sidRPr="0006591A">
        <w:rPr>
          <w:rFonts w:ascii="Arial" w:eastAsia="Times New Roman" w:hAnsi="Arial" w:cs="Arial"/>
          <w:color w:val="444444"/>
          <w:sz w:val="21"/>
          <w:szCs w:val="21"/>
        </w:rPr>
        <w:t>оценить</w:t>
      </w:r>
      <w:proofErr w:type="gramEnd"/>
      <w:r w:rsidRPr="0006591A">
        <w:rPr>
          <w:rFonts w:ascii="Arial" w:eastAsia="Times New Roman"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3.2.2. и к 3.4.4.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частью 3 статьи 79 Закона под специальными условиями для получения </w:t>
      </w:r>
      <w:proofErr w:type="gramStart"/>
      <w:r w:rsidRPr="0006591A">
        <w:rPr>
          <w:rFonts w:ascii="Arial" w:eastAsia="Times New Roman" w:hAnsi="Arial" w:cs="Arial"/>
          <w:color w:val="444444"/>
          <w:sz w:val="21"/>
          <w:szCs w:val="21"/>
        </w:rPr>
        <w:t>образования</w:t>
      </w:r>
      <w:proofErr w:type="gramEnd"/>
      <w:r w:rsidRPr="0006591A">
        <w:rPr>
          <w:rFonts w:ascii="Arial" w:eastAsia="Times New Roman"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6591A">
        <w:rPr>
          <w:rFonts w:ascii="Arial" w:eastAsia="Times New Roman"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6591A" w:rsidRPr="0006591A" w:rsidRDefault="0006591A" w:rsidP="0006591A">
      <w:pPr>
        <w:spacing w:before="225" w:after="225" w:line="300" w:lineRule="atLeast"/>
        <w:jc w:val="both"/>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lastRenderedPageBreak/>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3.2.3.</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2. оптимизация работы с группой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6591A">
        <w:rPr>
          <w:rFonts w:ascii="Arial" w:eastAsia="Times New Roman"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6591A">
        <w:rPr>
          <w:rFonts w:ascii="Arial" w:eastAsia="Times New Roman" w:hAnsi="Arial" w:cs="Arial"/>
          <w:color w:val="444444"/>
          <w:sz w:val="21"/>
          <w:szCs w:val="21"/>
        </w:rPr>
        <w:t xml:space="preserve"> </w:t>
      </w:r>
      <w:proofErr w:type="gramStart"/>
      <w:r w:rsidRPr="0006591A">
        <w:rPr>
          <w:rFonts w:ascii="Arial" w:eastAsia="Times New Roman" w:hAnsi="Arial" w:cs="Arial"/>
          <w:color w:val="444444"/>
          <w:sz w:val="21"/>
          <w:szCs w:val="21"/>
        </w:rPr>
        <w:t>ФГОС ДО; статья 95 Закона).</w:t>
      </w:r>
      <w:proofErr w:type="gramEnd"/>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w:t>
      </w:r>
      <w:r w:rsidRPr="0006591A">
        <w:rPr>
          <w:rFonts w:ascii="Arial" w:eastAsia="Times New Roman" w:hAnsi="Arial" w:cs="Arial"/>
          <w:color w:val="444444"/>
          <w:sz w:val="21"/>
          <w:szCs w:val="21"/>
        </w:rPr>
        <w:lastRenderedPageBreak/>
        <w:t>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Положением о психолого-медико-педагогической комиссии, утвержденным приказом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6591A">
        <w:rPr>
          <w:rFonts w:ascii="Arial" w:eastAsia="Times New Roman" w:hAnsi="Arial" w:cs="Arial"/>
          <w:color w:val="444444"/>
          <w:sz w:val="21"/>
          <w:szCs w:val="21"/>
        </w:rPr>
        <w:t>девиантным</w:t>
      </w:r>
      <w:proofErr w:type="spellEnd"/>
      <w:r w:rsidRPr="0006591A">
        <w:rPr>
          <w:rFonts w:ascii="Arial" w:eastAsia="Times New Roman" w:hAnsi="Arial" w:cs="Arial"/>
          <w:color w:val="444444"/>
          <w:sz w:val="21"/>
          <w:szCs w:val="21"/>
        </w:rPr>
        <w:t xml:space="preserve"> (общественно опасным) поведением;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д) осуществление учета данных о детях с ограниченными возможностями здоровья и (или) </w:t>
      </w:r>
      <w:proofErr w:type="spellStart"/>
      <w:r w:rsidRPr="0006591A">
        <w:rPr>
          <w:rFonts w:ascii="Arial" w:eastAsia="Times New Roman" w:hAnsi="Arial" w:cs="Arial"/>
          <w:color w:val="444444"/>
          <w:sz w:val="21"/>
          <w:szCs w:val="21"/>
        </w:rPr>
        <w:t>девиантным</w:t>
      </w:r>
      <w:proofErr w:type="spellEnd"/>
      <w:r w:rsidRPr="0006591A">
        <w:rPr>
          <w:rFonts w:ascii="Arial" w:eastAsia="Times New Roman" w:hAnsi="Arial" w:cs="Arial"/>
          <w:color w:val="444444"/>
          <w:sz w:val="21"/>
          <w:szCs w:val="21"/>
        </w:rPr>
        <w:t xml:space="preserve"> (общественно опасным) поведением, проживающих на территории деятельности комиссии;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6591A">
        <w:rPr>
          <w:rFonts w:ascii="Arial" w:eastAsia="Times New Roman" w:hAnsi="Arial" w:cs="Arial"/>
          <w:color w:val="444444"/>
          <w:sz w:val="21"/>
          <w:szCs w:val="21"/>
        </w:rPr>
        <w:t>с даты</w:t>
      </w:r>
      <w:proofErr w:type="gramEnd"/>
      <w:r w:rsidRPr="0006591A">
        <w:rPr>
          <w:rFonts w:ascii="Arial" w:eastAsia="Times New Roman" w:hAnsi="Arial" w:cs="Arial"/>
          <w:color w:val="444444"/>
          <w:sz w:val="21"/>
          <w:szCs w:val="21"/>
        </w:rPr>
        <w:t xml:space="preserve"> его подписания.</w:t>
      </w:r>
    </w:p>
    <w:p w:rsid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105CC0" w:rsidRDefault="00105CC0" w:rsidP="0006591A">
      <w:pPr>
        <w:spacing w:before="225" w:after="225" w:line="300" w:lineRule="atLeast"/>
        <w:jc w:val="both"/>
        <w:rPr>
          <w:rFonts w:ascii="Arial" w:eastAsia="Times New Roman" w:hAnsi="Arial" w:cs="Arial"/>
          <w:color w:val="444444"/>
          <w:sz w:val="21"/>
          <w:szCs w:val="21"/>
        </w:rPr>
      </w:pPr>
    </w:p>
    <w:p w:rsidR="00105CC0" w:rsidRPr="0006591A" w:rsidRDefault="00105CC0" w:rsidP="0006591A">
      <w:pPr>
        <w:spacing w:before="225" w:after="225" w:line="300" w:lineRule="atLeast"/>
        <w:jc w:val="both"/>
        <w:rPr>
          <w:rFonts w:ascii="Arial" w:eastAsia="Times New Roman" w:hAnsi="Arial" w:cs="Arial"/>
          <w:color w:val="444444"/>
          <w:sz w:val="21"/>
          <w:szCs w:val="21"/>
        </w:rPr>
      </w:pP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lastRenderedPageBreak/>
        <w:t>Комментарии к разделу III пункта 3.2.4.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тяжелыми нарушениями речи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фонетико-фонематическими нарушениями речи в возрасте старше 3 лет -12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глухих детей - 6 детей для обеих возрастных групп;</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слабослышащих детей - 6 и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слепых детей - 6 детей для обеих возрастных групп;</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 для слабовидящих детей, для детей с </w:t>
      </w:r>
      <w:proofErr w:type="spellStart"/>
      <w:r w:rsidRPr="0006591A">
        <w:rPr>
          <w:rFonts w:ascii="Arial" w:eastAsia="Times New Roman" w:hAnsi="Arial" w:cs="Arial"/>
          <w:color w:val="444444"/>
          <w:sz w:val="21"/>
          <w:szCs w:val="21"/>
        </w:rPr>
        <w:t>амблиопией</w:t>
      </w:r>
      <w:proofErr w:type="spellEnd"/>
      <w:r w:rsidRPr="0006591A">
        <w:rPr>
          <w:rFonts w:ascii="Arial" w:eastAsia="Times New Roman" w:hAnsi="Arial" w:cs="Arial"/>
          <w:color w:val="444444"/>
          <w:sz w:val="21"/>
          <w:szCs w:val="21"/>
        </w:rPr>
        <w:t>, косоглазием - 6 и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нарушениями опорно-двигательного аппарата - 6 и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задержкой психического развития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умственной отсталостью легкой степени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умственной отсталостью умеренной, тяжелой в возрасте старше 3 лет - 8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аутизмом только в возрасте старше 3 лет - 5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Рекомендуемое количество детей в группах комбинированной направленности: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t>а) до 3 лет - не более 10 детей, в том числе не более 3 детей ограниченными возможностями здоровья;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б) старше 3 лет:</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 не более 15 детей, в том числе не более 4 слабовидящих и (или) детей </w:t>
      </w:r>
      <w:proofErr w:type="spellStart"/>
      <w:r w:rsidRPr="0006591A">
        <w:rPr>
          <w:rFonts w:ascii="Arial" w:eastAsia="Times New Roman" w:hAnsi="Arial" w:cs="Arial"/>
          <w:color w:val="444444"/>
          <w:sz w:val="21"/>
          <w:szCs w:val="21"/>
        </w:rPr>
        <w:t>амблиопией</w:t>
      </w:r>
      <w:proofErr w:type="spellEnd"/>
      <w:r w:rsidRPr="0006591A">
        <w:rPr>
          <w:rFonts w:ascii="Arial" w:eastAsia="Times New Roman"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не более 17 детей, в том числе не более 5 детей с задержкой психического развития.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3.2.6. подпункта 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3.2.7.</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sidRPr="0006591A">
        <w:rPr>
          <w:rFonts w:ascii="Arial" w:eastAsia="Times New Roman" w:hAnsi="Arial" w:cs="Arial"/>
          <w:color w:val="444444"/>
          <w:sz w:val="21"/>
          <w:szCs w:val="21"/>
        </w:rPr>
        <w:t>воспитания</w:t>
      </w:r>
      <w:proofErr w:type="gramEnd"/>
      <w:r w:rsidRPr="0006591A">
        <w:rPr>
          <w:rFonts w:ascii="Arial" w:eastAsia="Times New Roman"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20 сентября 2013 г. №1082 «Об утверждении Положения о психолого-медико-педагогической комиссии»).</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3.3.5.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6591A">
        <w:rPr>
          <w:rFonts w:ascii="Arial" w:eastAsia="Times New Roman" w:hAnsi="Arial" w:cs="Arial"/>
          <w:color w:val="444444"/>
          <w:sz w:val="21"/>
          <w:szCs w:val="21"/>
        </w:rPr>
        <w:t xml:space="preserve">Для обеспечения </w:t>
      </w:r>
      <w:r w:rsidRPr="0006591A">
        <w:rPr>
          <w:rFonts w:ascii="Arial" w:eastAsia="Times New Roman" w:hAnsi="Arial" w:cs="Arial"/>
          <w:color w:val="444444"/>
          <w:sz w:val="21"/>
          <w:szCs w:val="21"/>
        </w:rPr>
        <w:lastRenderedPageBreak/>
        <w:t xml:space="preserve">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 октября 2013 г. №08-1408).</w:t>
      </w:r>
      <w:proofErr w:type="gramEnd"/>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3.4.1.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6591A">
        <w:rPr>
          <w:rFonts w:ascii="Arial" w:eastAsia="Times New Roman" w:hAnsi="Arial" w:cs="Arial"/>
          <w:color w:val="444444"/>
          <w:sz w:val="21"/>
          <w:szCs w:val="21"/>
        </w:rPr>
        <w:t xml:space="preserve"> </w:t>
      </w:r>
      <w:proofErr w:type="gramStart"/>
      <w:r w:rsidRPr="0006591A">
        <w:rPr>
          <w:rFonts w:ascii="Arial" w:eastAsia="Times New Roman" w:hAnsi="Arial" w:cs="Arial"/>
          <w:color w:val="444444"/>
          <w:sz w:val="21"/>
          <w:szCs w:val="21"/>
        </w:rPr>
        <w:t>образовательною</w:t>
      </w:r>
      <w:proofErr w:type="gramEnd"/>
      <w:r w:rsidRPr="0006591A">
        <w:rPr>
          <w:rFonts w:ascii="Arial" w:eastAsia="Times New Roman"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sidRPr="0006591A">
        <w:rPr>
          <w:rFonts w:ascii="Arial" w:eastAsia="Times New Roman" w:hAnsi="Arial" w:cs="Arial"/>
          <w:color w:val="444444"/>
          <w:sz w:val="21"/>
          <w:szCs w:val="21"/>
        </w:rPr>
        <w:t>Минздравсоцразвития</w:t>
      </w:r>
      <w:proofErr w:type="spellEnd"/>
      <w:r w:rsidRPr="0006591A">
        <w:rPr>
          <w:rFonts w:ascii="Arial" w:eastAsia="Times New Roman"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разработке плана (программы) воспитательной работы;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t xml:space="preserve">-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w:t>
      </w:r>
      <w:r w:rsidRPr="0006591A">
        <w:rPr>
          <w:rFonts w:ascii="Arial" w:eastAsia="Times New Roman" w:hAnsi="Arial" w:cs="Arial"/>
          <w:color w:val="444444"/>
          <w:sz w:val="21"/>
          <w:szCs w:val="21"/>
        </w:rPr>
        <w:lastRenderedPageBreak/>
        <w:t>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пунктов 3.4.3. и 3.4.4.</w:t>
      </w:r>
    </w:p>
    <w:p w:rsidR="0006591A" w:rsidRPr="0006591A" w:rsidRDefault="0006591A" w:rsidP="0006591A">
      <w:pPr>
        <w:spacing w:before="225" w:after="225" w:line="300" w:lineRule="atLeast"/>
        <w:rPr>
          <w:rFonts w:ascii="Arial" w:eastAsia="Times New Roman" w:hAnsi="Arial" w:cs="Arial"/>
          <w:color w:val="444444"/>
          <w:sz w:val="21"/>
          <w:szCs w:val="21"/>
        </w:rPr>
      </w:pPr>
      <w:proofErr w:type="gramStart"/>
      <w:r w:rsidRPr="0006591A">
        <w:rPr>
          <w:rFonts w:ascii="Arial" w:eastAsia="Times New Roman"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6591A">
        <w:rPr>
          <w:rFonts w:ascii="Arial" w:eastAsia="Times New Roman" w:hAnsi="Arial" w:cs="Arial"/>
          <w:color w:val="444444"/>
          <w:sz w:val="21"/>
          <w:szCs w:val="21"/>
        </w:rPr>
        <w:t xml:space="preserve"> Стандарта) и в общеразвивающих группах, в которых обучаются дети с ОВЗ (пункт 3.4.3. </w:t>
      </w:r>
      <w:proofErr w:type="gramStart"/>
      <w:r w:rsidRPr="0006591A">
        <w:rPr>
          <w:rFonts w:ascii="Arial" w:eastAsia="Times New Roman"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sidRPr="0006591A">
        <w:rPr>
          <w:rFonts w:ascii="Arial" w:eastAsia="Times New Roman"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З.6.</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 октября 2013 г. №08-1408.</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IV пункта 4.3.</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IV пункта 4.5.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6591A">
        <w:rPr>
          <w:rFonts w:ascii="Arial" w:eastAsia="Times New Roman" w:hAnsi="Arial" w:cs="Arial"/>
          <w:color w:val="444444"/>
          <w:sz w:val="21"/>
          <w:szCs w:val="21"/>
        </w:rPr>
        <w:t>контроля за</w:t>
      </w:r>
      <w:proofErr w:type="gramEnd"/>
      <w:r w:rsidRPr="0006591A">
        <w:rPr>
          <w:rFonts w:ascii="Arial" w:eastAsia="Times New Roman" w:hAnsi="Arial" w:cs="Arial"/>
          <w:color w:val="444444"/>
          <w:sz w:val="21"/>
          <w:szCs w:val="21"/>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rsidP="0006591A">
      <w:pPr>
        <w:pStyle w:val="1"/>
        <w:spacing w:before="0" w:after="75" w:line="330" w:lineRule="atLeast"/>
        <w:rPr>
          <w:rFonts w:ascii="PT Serif" w:hAnsi="PT Serif"/>
          <w:b w:val="0"/>
          <w:bCs w:val="0"/>
          <w:sz w:val="38"/>
          <w:szCs w:val="38"/>
        </w:rPr>
      </w:pPr>
      <w:r>
        <w:rPr>
          <w:rFonts w:ascii="PT Serif" w:hAnsi="PT Serif"/>
          <w:b w:val="0"/>
          <w:bCs w:val="0"/>
          <w:sz w:val="38"/>
          <w:szCs w:val="38"/>
        </w:rPr>
        <w:lastRenderedPageBreak/>
        <w:t>Приказ Министерства образования и науки Российской Федерации (</w:t>
      </w:r>
      <w:proofErr w:type="spellStart"/>
      <w:r>
        <w:rPr>
          <w:rFonts w:ascii="PT Serif" w:hAnsi="PT Serif"/>
          <w:b w:val="0"/>
          <w:bCs w:val="0"/>
          <w:sz w:val="38"/>
          <w:szCs w:val="38"/>
        </w:rPr>
        <w:t>Минобрнауки</w:t>
      </w:r>
      <w:proofErr w:type="spellEnd"/>
      <w:r>
        <w:rPr>
          <w:rFonts w:ascii="PT Serif" w:hAnsi="PT Serif"/>
          <w:b w:val="0"/>
          <w:bCs w:val="0"/>
          <w:sz w:val="38"/>
          <w:szCs w:val="38"/>
        </w:rPr>
        <w:t xml:space="preserve"> России) от 17 октября 2013 г. N 1155 г. Москва</w:t>
      </w:r>
    </w:p>
    <w:p w:rsidR="0006591A" w:rsidRDefault="0006591A" w:rsidP="0006591A">
      <w:pPr>
        <w:pStyle w:val="2"/>
        <w:spacing w:before="0" w:beforeAutospacing="0" w:after="0" w:afterAutospacing="0" w:line="225" w:lineRule="atLeast"/>
        <w:rPr>
          <w:rFonts w:ascii="PT Serif" w:hAnsi="PT Serif"/>
          <w:b w:val="0"/>
          <w:bCs w:val="0"/>
          <w:sz w:val="23"/>
          <w:szCs w:val="23"/>
        </w:rPr>
      </w:pPr>
      <w:r>
        <w:rPr>
          <w:rFonts w:ascii="PT Serif" w:hAnsi="PT Serif"/>
          <w:b w:val="0"/>
          <w:bCs w:val="0"/>
          <w:sz w:val="23"/>
          <w:szCs w:val="23"/>
        </w:rPr>
        <w:t>"Об утверждении федерального государственного образовательного стандарта дошкольного образования"</w:t>
      </w:r>
      <w:r>
        <w:rPr>
          <w:rStyle w:val="apple-converted-space"/>
          <w:rFonts w:ascii="PT Serif" w:hAnsi="PT Serif"/>
          <w:b w:val="0"/>
          <w:bCs w:val="0"/>
          <w:sz w:val="23"/>
          <w:szCs w:val="23"/>
        </w:rPr>
        <w:t> </w:t>
      </w:r>
    </w:p>
    <w:p w:rsidR="0006591A" w:rsidRDefault="0006591A" w:rsidP="0006591A">
      <w:pPr>
        <w:shd w:val="clear" w:color="auto" w:fill="FFFFFF"/>
        <w:spacing w:line="240" w:lineRule="atLeast"/>
        <w:rPr>
          <w:rFonts w:ascii="Arial" w:hAnsi="Arial" w:cs="Arial"/>
          <w:color w:val="373737"/>
          <w:sz w:val="17"/>
          <w:szCs w:val="17"/>
        </w:rPr>
      </w:pPr>
      <w:r>
        <w:rPr>
          <w:rStyle w:val="tik-text"/>
          <w:rFonts w:ascii="Arial" w:hAnsi="Arial" w:cs="Arial"/>
          <w:color w:val="B5B5B5"/>
          <w:sz w:val="17"/>
          <w:szCs w:val="17"/>
        </w:rPr>
        <w:t>Опубликовано:</w:t>
      </w:r>
      <w:r>
        <w:rPr>
          <w:rStyle w:val="apple-converted-space"/>
          <w:rFonts w:ascii="Arial" w:hAnsi="Arial" w:cs="Arial"/>
          <w:color w:val="373737"/>
          <w:sz w:val="17"/>
          <w:szCs w:val="17"/>
        </w:rPr>
        <w:t> </w:t>
      </w:r>
      <w:r>
        <w:rPr>
          <w:rFonts w:ascii="Arial" w:hAnsi="Arial" w:cs="Arial"/>
          <w:color w:val="373737"/>
          <w:sz w:val="17"/>
          <w:szCs w:val="17"/>
        </w:rPr>
        <w:t>25 ноября 2013 г. в</w:t>
      </w:r>
      <w:r>
        <w:rPr>
          <w:rStyle w:val="apple-converted-space"/>
          <w:rFonts w:ascii="Arial" w:hAnsi="Arial" w:cs="Arial"/>
          <w:color w:val="373737"/>
          <w:sz w:val="17"/>
          <w:szCs w:val="17"/>
        </w:rPr>
        <w:t> </w:t>
      </w:r>
      <w:hyperlink r:id="rId8" w:history="1">
        <w:r>
          <w:rPr>
            <w:rStyle w:val="a3"/>
            <w:rFonts w:ascii="Arial" w:hAnsi="Arial" w:cs="Arial"/>
            <w:color w:val="344A64"/>
            <w:sz w:val="17"/>
            <w:szCs w:val="17"/>
            <w:bdr w:val="none" w:sz="0" w:space="0" w:color="auto" w:frame="1"/>
          </w:rPr>
          <w:t>"РГ" - Федеральный выпуск №6241</w:t>
        </w:r>
        <w:proofErr w:type="gramStart"/>
      </w:hyperlink>
      <w:r>
        <w:rPr>
          <w:rStyle w:val="apple-converted-space"/>
          <w:rFonts w:ascii="Arial" w:hAnsi="Arial" w:cs="Arial"/>
          <w:color w:val="373737"/>
          <w:sz w:val="17"/>
          <w:szCs w:val="17"/>
        </w:rPr>
        <w:t> </w:t>
      </w:r>
      <w:r>
        <w:rPr>
          <w:rFonts w:ascii="Arial" w:hAnsi="Arial" w:cs="Arial"/>
          <w:color w:val="373737"/>
          <w:sz w:val="17"/>
          <w:szCs w:val="17"/>
        </w:rPr>
        <w:br/>
      </w:r>
      <w:r>
        <w:rPr>
          <w:rStyle w:val="tik-text"/>
          <w:rFonts w:ascii="Arial" w:hAnsi="Arial" w:cs="Arial"/>
          <w:color w:val="B5B5B5"/>
          <w:sz w:val="17"/>
          <w:szCs w:val="17"/>
        </w:rPr>
        <w:t>В</w:t>
      </w:r>
      <w:proofErr w:type="gramEnd"/>
      <w:r>
        <w:rPr>
          <w:rStyle w:val="tik-text"/>
          <w:rFonts w:ascii="Arial" w:hAnsi="Arial" w:cs="Arial"/>
          <w:color w:val="B5B5B5"/>
          <w:sz w:val="17"/>
          <w:szCs w:val="17"/>
        </w:rPr>
        <w:t>ступает в силу:</w:t>
      </w:r>
      <w:r>
        <w:rPr>
          <w:rFonts w:ascii="Arial" w:hAnsi="Arial" w:cs="Arial"/>
          <w:color w:val="373737"/>
          <w:sz w:val="17"/>
          <w:szCs w:val="17"/>
        </w:rPr>
        <w:t>1 января 2014 г.</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Зарегистрирован в Минюсте РФ 14 ноября 2013 г.</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Регистрационный N 30384</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Arial" w:hAnsi="Arial" w:cs="Arial"/>
          <w:color w:val="373737"/>
          <w:sz w:val="21"/>
          <w:szCs w:val="21"/>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Style w:val="apple-converted-space"/>
          <w:rFonts w:ascii="Arial" w:hAnsi="Arial" w:cs="Arial"/>
          <w:color w:val="373737"/>
          <w:sz w:val="21"/>
          <w:szCs w:val="21"/>
        </w:rPr>
        <w:t> </w:t>
      </w:r>
      <w:r>
        <w:rPr>
          <w:rFonts w:ascii="Arial" w:hAnsi="Arial" w:cs="Arial"/>
          <w:b/>
          <w:bCs/>
          <w:color w:val="373737"/>
          <w:sz w:val="21"/>
          <w:szCs w:val="21"/>
        </w:rPr>
        <w:t>приказываю:</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Признать утратившими силу приказы Министерства образования и науки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Настоящий приказ вступает в силу с 1 января 2014 года.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Министр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r>
        <w:rPr>
          <w:rFonts w:ascii="Arial" w:hAnsi="Arial" w:cs="Arial"/>
          <w:b/>
          <w:bCs/>
          <w:color w:val="373737"/>
          <w:sz w:val="21"/>
          <w:szCs w:val="21"/>
        </w:rPr>
        <w:t>Д. Ливанов</w:t>
      </w: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u w:val="single"/>
        </w:rPr>
        <w:lastRenderedPageBreak/>
        <w:t>Приложение</w:t>
      </w:r>
    </w:p>
    <w:p w:rsidR="0006591A" w:rsidRDefault="0006591A" w:rsidP="0006591A">
      <w:pPr>
        <w:pStyle w:val="4"/>
        <w:shd w:val="clear" w:color="auto" w:fill="FFFFFF"/>
        <w:spacing w:before="150"/>
        <w:rPr>
          <w:rFonts w:ascii="Arial" w:hAnsi="Arial" w:cs="Arial"/>
          <w:color w:val="373737"/>
          <w:sz w:val="24"/>
          <w:szCs w:val="24"/>
        </w:rPr>
      </w:pPr>
      <w:r>
        <w:rPr>
          <w:rFonts w:ascii="Arial" w:hAnsi="Arial" w:cs="Arial"/>
          <w:color w:val="373737"/>
        </w:rPr>
        <w:t>Федеральный государственный образовательный стандарт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 Общие положения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Стандарт разработан на основе Конституции Российской Федерации</w:t>
      </w:r>
      <w:proofErr w:type="gramStart"/>
      <w:r>
        <w:rPr>
          <w:rFonts w:ascii="Arial" w:hAnsi="Arial" w:cs="Arial"/>
          <w:color w:val="373737"/>
          <w:sz w:val="21"/>
          <w:szCs w:val="21"/>
          <w:vertAlign w:val="superscript"/>
        </w:rPr>
        <w:t>1</w:t>
      </w:r>
      <w:proofErr w:type="gramEnd"/>
      <w:r>
        <w:rPr>
          <w:rStyle w:val="apple-converted-space"/>
          <w:rFonts w:ascii="Arial" w:hAnsi="Arial" w:cs="Arial"/>
          <w:color w:val="373737"/>
          <w:sz w:val="21"/>
          <w:szCs w:val="21"/>
        </w:rPr>
        <w:t> </w:t>
      </w:r>
      <w:r>
        <w:rPr>
          <w:rFonts w:ascii="Arial" w:hAnsi="Arial" w:cs="Arial"/>
          <w:color w:val="373737"/>
          <w:sz w:val="21"/>
          <w:szCs w:val="21"/>
        </w:rPr>
        <w:t>и законодательства Российской Федерации и с учетом Конвенции ООН о правах ребенка</w:t>
      </w:r>
      <w:r>
        <w:rPr>
          <w:rFonts w:ascii="Arial" w:hAnsi="Arial" w:cs="Arial"/>
          <w:color w:val="373737"/>
          <w:sz w:val="21"/>
          <w:szCs w:val="21"/>
          <w:vertAlign w:val="superscript"/>
        </w:rPr>
        <w:t>2</w:t>
      </w:r>
      <w:r>
        <w:rPr>
          <w:rFonts w:ascii="Arial" w:hAnsi="Arial" w:cs="Arial"/>
          <w:color w:val="373737"/>
          <w:sz w:val="21"/>
          <w:szCs w:val="21"/>
        </w:rPr>
        <w:t>, в основе которых заложены следующие основные принципы: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Arial" w:hAnsi="Arial" w:cs="Arial"/>
          <w:color w:val="373737"/>
          <w:sz w:val="21"/>
          <w:szCs w:val="21"/>
        </w:rPr>
        <w:t>самоценность</w:t>
      </w:r>
      <w:proofErr w:type="spellEnd"/>
      <w:r>
        <w:rPr>
          <w:rFonts w:ascii="Arial"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уважение личности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 Стандарте учитываются: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возможности освоения ребенком Программы на разных этапах ее реализации.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Основные принципы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инициативы детей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сотрудничество Организации с семьей;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приобщение детей к социокультурным нормам, традициям семьи, общества и государства;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учет этнокультурной ситуации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Стандарт направлен на достижение следующих целей: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повышение социального статуса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Стандарт направлен на решение следующих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1.7. Стандарт является основой </w:t>
      </w:r>
      <w:proofErr w:type="gramStart"/>
      <w:r>
        <w:rPr>
          <w:rFonts w:ascii="Arial" w:hAnsi="Arial" w:cs="Arial"/>
          <w:color w:val="373737"/>
          <w:sz w:val="21"/>
          <w:szCs w:val="21"/>
        </w:rPr>
        <w:t>для</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объективной оценки соответствия образовательной деятельности Организации требованиям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1.8. Стандарт включает в себя требования </w:t>
      </w:r>
      <w:proofErr w:type="gramStart"/>
      <w:r>
        <w:rPr>
          <w:rFonts w:ascii="Arial" w:hAnsi="Arial" w:cs="Arial"/>
          <w:color w:val="373737"/>
          <w:sz w:val="21"/>
          <w:szCs w:val="21"/>
        </w:rPr>
        <w:t>к</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структуре Программы и ее объему;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результатам освоения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 Требования к структуре образовательной программы дошкольного образования и ее объему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Структурные подразделения в одной Организации (далее - Группы) могут реализовывать разные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2.4. Программа направлена </w:t>
      </w:r>
      <w:proofErr w:type="gramStart"/>
      <w:r>
        <w:rPr>
          <w:rFonts w:ascii="Arial" w:hAnsi="Arial" w:cs="Arial"/>
          <w:color w:val="373737"/>
          <w:sz w:val="21"/>
          <w:szCs w:val="21"/>
        </w:rPr>
        <w:t>на</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 и сверстниками и соответствующим возрасту видам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Arial" w:hAnsi="Arial" w:cs="Arial"/>
          <w:color w:val="373737"/>
          <w:sz w:val="21"/>
          <w:szCs w:val="21"/>
        </w:rPr>
        <w:t>Примерных</w:t>
      </w:r>
      <w:proofErr w:type="gramEnd"/>
      <w:r>
        <w:rPr>
          <w:rFonts w:ascii="Arial" w:hAnsi="Arial" w:cs="Arial"/>
          <w:color w:val="373737"/>
          <w:sz w:val="21"/>
          <w:szCs w:val="21"/>
        </w:rPr>
        <w:t xml:space="preserve"> программ</w:t>
      </w:r>
      <w:r>
        <w:rPr>
          <w:rFonts w:ascii="Arial" w:hAnsi="Arial" w:cs="Arial"/>
          <w:color w:val="373737"/>
          <w:sz w:val="21"/>
          <w:szCs w:val="21"/>
          <w:vertAlign w:val="superscript"/>
        </w:rPr>
        <w:t>3</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может реализовываться в течение всего времени пребывания</w:t>
      </w:r>
      <w:proofErr w:type="gramStart"/>
      <w:r>
        <w:rPr>
          <w:rFonts w:ascii="Arial" w:hAnsi="Arial" w:cs="Arial"/>
          <w:color w:val="373737"/>
          <w:sz w:val="21"/>
          <w:szCs w:val="21"/>
          <w:vertAlign w:val="superscript"/>
        </w:rPr>
        <w:t>4</w:t>
      </w:r>
      <w:proofErr w:type="gramEnd"/>
      <w:r>
        <w:rPr>
          <w:rStyle w:val="apple-converted-space"/>
          <w:rFonts w:ascii="Arial" w:hAnsi="Arial" w:cs="Arial"/>
          <w:color w:val="373737"/>
          <w:sz w:val="21"/>
          <w:szCs w:val="21"/>
        </w:rPr>
        <w:t> </w:t>
      </w:r>
      <w:r>
        <w:rPr>
          <w:rFonts w:ascii="Arial" w:hAnsi="Arial" w:cs="Arial"/>
          <w:color w:val="373737"/>
          <w:sz w:val="21"/>
          <w:szCs w:val="21"/>
        </w:rPr>
        <w:t>детей в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социально-коммуникативное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речевое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 и сверстниками; становление самостоятельности, целенаправленности и </w:t>
      </w:r>
      <w:proofErr w:type="spellStart"/>
      <w:r>
        <w:rPr>
          <w:rFonts w:ascii="Arial" w:hAnsi="Arial" w:cs="Arial"/>
          <w:color w:val="373737"/>
          <w:sz w:val="21"/>
          <w:szCs w:val="21"/>
        </w:rPr>
        <w:t>саморегуляции</w:t>
      </w:r>
      <w:proofErr w:type="spellEnd"/>
      <w:r>
        <w:rPr>
          <w:rFonts w:ascii="Arial"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color w:val="373737"/>
          <w:sz w:val="21"/>
          <w:szCs w:val="21"/>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Arial" w:hAnsi="Arial" w:cs="Arial"/>
          <w:color w:val="373737"/>
          <w:sz w:val="21"/>
          <w:szCs w:val="21"/>
        </w:rPr>
        <w:t xml:space="preserve"> </w:t>
      </w:r>
      <w:proofErr w:type="gramStart"/>
      <w:r>
        <w:rPr>
          <w:rFonts w:ascii="Arial" w:hAnsi="Arial" w:cs="Arial"/>
          <w:color w:val="373737"/>
          <w:sz w:val="21"/>
          <w:szCs w:val="21"/>
        </w:rPr>
        <w:t>общем</w:t>
      </w:r>
      <w:proofErr w:type="gramEnd"/>
      <w:r>
        <w:rPr>
          <w:rFonts w:ascii="Arial" w:hAnsi="Arial" w:cs="Arial"/>
          <w:color w:val="373737"/>
          <w:sz w:val="21"/>
          <w:szCs w:val="21"/>
        </w:rPr>
        <w:t xml:space="preserve"> доме людей, об особенностях ее природы, многообразии стран и народов мира.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Pr>
          <w:rFonts w:ascii="Arial" w:hAnsi="Arial" w:cs="Arial"/>
          <w:color w:val="373737"/>
          <w:sz w:val="21"/>
          <w:szCs w:val="21"/>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color w:val="373737"/>
          <w:sz w:val="21"/>
          <w:szCs w:val="21"/>
        </w:rPr>
        <w:t>саморегуляции</w:t>
      </w:r>
      <w:proofErr w:type="spellEnd"/>
      <w:r>
        <w:rPr>
          <w:rFonts w:ascii="Arial" w:hAnsi="Arial" w:cs="Arial"/>
          <w:color w:val="373737"/>
          <w:sz w:val="21"/>
          <w:szCs w:val="21"/>
        </w:rPr>
        <w:t xml:space="preserve"> в двигательной сфере;</w:t>
      </w:r>
      <w:proofErr w:type="gramEnd"/>
      <w:r>
        <w:rPr>
          <w:rFonts w:ascii="Arial"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color w:val="373737"/>
          <w:sz w:val="21"/>
          <w:szCs w:val="21"/>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предметно-пространственная развивающая образовательная среда;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характер взаимодействия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 взаимодействия с другими детьми;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система отношений ребенка к миру, к другим людям, к себе самому.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2.11.1. Целевой раздел включает в себя пояснительную записку и планируемые результаты освоения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Пояснительная записка должна раскрывать: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цели и задачи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принципы и подходы к формированию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Содержательный раздел Программы должен включать: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содержательном разделе Программы должны быть представлены: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особенности образовательной деятельности разных видов и культурных практик;</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б) способы и направления поддержки детской инициативы;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особенности взаимодействия педагогического коллектива с семьями воспитанников;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иные характеристики содержания Программы, наиболее существенные с точки зрения авторов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color w:val="373737"/>
          <w:sz w:val="21"/>
          <w:szCs w:val="21"/>
        </w:rPr>
        <w:t>на</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сложившиеся традиции Организации или Группы.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Коррекционная работа и/или инклюзивное образование должны быть направлены </w:t>
      </w:r>
      <w:proofErr w:type="gramStart"/>
      <w:r>
        <w:rPr>
          <w:rFonts w:ascii="Arial" w:hAnsi="Arial" w:cs="Arial"/>
          <w:color w:val="373737"/>
          <w:sz w:val="21"/>
          <w:szCs w:val="21"/>
        </w:rPr>
        <w:t>на</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обеспечение </w:t>
      </w:r>
      <w:proofErr w:type="gramStart"/>
      <w:r>
        <w:rPr>
          <w:rFonts w:ascii="Arial" w:hAnsi="Arial" w:cs="Arial"/>
          <w:color w:val="373737"/>
          <w:sz w:val="21"/>
          <w:szCs w:val="21"/>
        </w:rPr>
        <w:t>коррекции нарушений развития различных категорий детей</w:t>
      </w:r>
      <w:proofErr w:type="gramEnd"/>
      <w:r>
        <w:rPr>
          <w:rFonts w:ascii="Arial"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Pr>
          <w:rFonts w:ascii="Arial"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color w:val="373737"/>
          <w:sz w:val="21"/>
          <w:szCs w:val="21"/>
        </w:rPr>
        <w:t>представлена</w:t>
      </w:r>
      <w:proofErr w:type="gramEnd"/>
      <w:r>
        <w:rPr>
          <w:rFonts w:ascii="Arial"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краткой презентации Программы должны быть указаны: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используемые Примерные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характеристика взаимодействия педагогического коллектива с семьями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III. Требования к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гарантирует охрану и укрепление физического и психического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обеспечивает эмоциональное благополучие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способствует профессиональному развитию педагогических работников;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создает условия для развивающего вариативного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обеспечивает открытость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создает условия для участия родителей (законных представителей) в образовательной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hAnsi="Arial" w:cs="Arial"/>
          <w:color w:val="373737"/>
          <w:sz w:val="21"/>
          <w:szCs w:val="21"/>
        </w:rPr>
        <w:t>недопустимость</w:t>
      </w:r>
      <w:proofErr w:type="gramEnd"/>
      <w:r>
        <w:rPr>
          <w:rFonts w:ascii="Arial" w:hAnsi="Arial" w:cs="Arial"/>
          <w:color w:val="373737"/>
          <w:sz w:val="21"/>
          <w:szCs w:val="21"/>
        </w:rPr>
        <w:t xml:space="preserve"> как искусственного ускорения, так и искусственного замедления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поддержка инициативы и самостоятельности детей в специфических для них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возможность выбора детьми материалов, видов активности, участников совместной деятельности и общения;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защита детей от всех форм физического и психического насилия</w:t>
      </w:r>
      <w:r>
        <w:rPr>
          <w:rFonts w:ascii="Arial" w:hAnsi="Arial" w:cs="Arial"/>
          <w:color w:val="373737"/>
          <w:sz w:val="21"/>
          <w:szCs w:val="21"/>
          <w:vertAlign w:val="superscript"/>
        </w:rPr>
        <w:t>5</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3.2.2. </w:t>
      </w:r>
      <w:proofErr w:type="gramStart"/>
      <w:r>
        <w:rPr>
          <w:rFonts w:ascii="Arial"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оптимизации работы с группой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hAnsi="Arial" w:cs="Arial"/>
          <w:color w:val="373737"/>
          <w:sz w:val="21"/>
          <w:szCs w:val="21"/>
        </w:rPr>
        <w:t>которую</w:t>
      </w:r>
      <w:proofErr w:type="gramEnd"/>
      <w:r>
        <w:rPr>
          <w:rFonts w:ascii="Arial" w:hAnsi="Arial" w:cs="Arial"/>
          <w:color w:val="373737"/>
          <w:sz w:val="21"/>
          <w:szCs w:val="21"/>
        </w:rPr>
        <w:t xml:space="preserve"> проводят квалифицированные специалисты (педагоги-психологи, психологи).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обеспечение эмоционального благополучия </w:t>
      </w:r>
      <w:proofErr w:type="gramStart"/>
      <w:r>
        <w:rPr>
          <w:rFonts w:ascii="Arial" w:hAnsi="Arial" w:cs="Arial"/>
          <w:color w:val="373737"/>
          <w:sz w:val="21"/>
          <w:szCs w:val="21"/>
        </w:rPr>
        <w:t>через</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непосредственное общение с каждым ребенком;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уважительное отношение к каждому ребенку, к его чувствам и потребностям;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поддержку индивидуальности и инициативы детей </w:t>
      </w:r>
      <w:proofErr w:type="gramStart"/>
      <w:r>
        <w:rPr>
          <w:rFonts w:ascii="Arial" w:hAnsi="Arial" w:cs="Arial"/>
          <w:color w:val="373737"/>
          <w:sz w:val="21"/>
          <w:szCs w:val="21"/>
        </w:rPr>
        <w:t>через</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свободного выбора детьми деятельности, участников совместной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принятия детьми решений, выражения своих чувств и мыслей;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недирективную</w:t>
      </w:r>
      <w:proofErr w:type="spellEnd"/>
      <w:r>
        <w:rPr>
          <w:rFonts w:ascii="Arial"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установление правил взаимодействия в разных ситуациях: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умения детей работать в группе сверстников;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овладения культурными средствами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поддержку спонтанной игры детей, ее обогащение, обеспечение игрового времени и пространства;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индивидуального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3.2.6. В целях эффективной реализации Программы должны быть созданы условия </w:t>
      </w:r>
      <w:proofErr w:type="gramStart"/>
      <w:r>
        <w:rPr>
          <w:rFonts w:ascii="Arial" w:hAnsi="Arial" w:cs="Arial"/>
          <w:color w:val="373737"/>
          <w:sz w:val="21"/>
          <w:szCs w:val="21"/>
        </w:rPr>
        <w:t>для</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3.2.8. Организация должна создавать возможности: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3.2.9. </w:t>
      </w:r>
      <w:proofErr w:type="gramStart"/>
      <w:r>
        <w:rPr>
          <w:rFonts w:ascii="Arial" w:hAnsi="Arial" w:cs="Arial"/>
          <w:color w:val="373737"/>
          <w:sz w:val="21"/>
          <w:szCs w:val="21"/>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3.3.Требования к развивающей предметно-пространственной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3.3.1. </w:t>
      </w:r>
      <w:proofErr w:type="gramStart"/>
      <w:r>
        <w:rPr>
          <w:rFonts w:ascii="Arial" w:hAnsi="Arial" w:cs="Arial"/>
          <w:color w:val="373737"/>
          <w:sz w:val="21"/>
          <w:szCs w:val="21"/>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3.3.3. Развивающая предметно-пространственная среда должна обеспечивать: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реализацию различных образовательных программ;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 необходимые для него условия;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Насыщенность среды должна соответствовать возрастным возможностям детей и содержанию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эмоциональное благополучие детей во взаимодействии с предметно-пространственным окружением;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самовыражения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w:t>
      </w:r>
      <w:proofErr w:type="spellStart"/>
      <w:r>
        <w:rPr>
          <w:rFonts w:ascii="Arial" w:hAnsi="Arial" w:cs="Arial"/>
          <w:color w:val="373737"/>
          <w:sz w:val="21"/>
          <w:szCs w:val="21"/>
        </w:rPr>
        <w:t>Трансформируемость</w:t>
      </w:r>
      <w:proofErr w:type="spellEnd"/>
      <w:r>
        <w:rPr>
          <w:rFonts w:ascii="Arial"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w:t>
      </w:r>
      <w:proofErr w:type="spellStart"/>
      <w:r>
        <w:rPr>
          <w:rFonts w:ascii="Arial" w:hAnsi="Arial" w:cs="Arial"/>
          <w:color w:val="373737"/>
          <w:sz w:val="21"/>
          <w:szCs w:val="21"/>
        </w:rPr>
        <w:t>Полифункциональность</w:t>
      </w:r>
      <w:proofErr w:type="spellEnd"/>
      <w:r>
        <w:rPr>
          <w:rFonts w:ascii="Arial" w:hAnsi="Arial" w:cs="Arial"/>
          <w:color w:val="373737"/>
          <w:sz w:val="21"/>
          <w:szCs w:val="21"/>
        </w:rPr>
        <w:t xml:space="preserve"> материалов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Вариативность среды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Доступность среды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исправность и сохранность материалов и оборудования.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Требования к кадровым условиям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Arial"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3.4.3. </w:t>
      </w:r>
      <w:proofErr w:type="gramStart"/>
      <w:r>
        <w:rPr>
          <w:rFonts w:ascii="Arial"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Arial"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3.4.4. При организации инклюзивного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Arial"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Arial" w:hAnsi="Arial" w:cs="Arial"/>
          <w:color w:val="373737"/>
          <w:sz w:val="21"/>
          <w:szCs w:val="21"/>
          <w:vertAlign w:val="superscript"/>
        </w:rPr>
        <w:t>6</w:t>
      </w:r>
      <w:proofErr w:type="gramEnd"/>
      <w:r>
        <w:rPr>
          <w:rFonts w:ascii="Arial"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3.5.1. Требования к материально-техническим условиям реализации Программы включают: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требования, определяемые в соответствии с санитарно-эпидемиологическими правилами и нормативами;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требования, определяемые в соответствии с правилами пожарной безопасности;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оснащенность помещений развивающей предметно-пространственной средой;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3.6.1. </w:t>
      </w:r>
      <w:proofErr w:type="gramStart"/>
      <w:r>
        <w:rPr>
          <w:rFonts w:ascii="Arial"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3.6.2. Финансовые условия реализации Программы должны: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Pr>
          <w:rFonts w:ascii="Arial" w:hAnsi="Arial" w:cs="Arial"/>
          <w:color w:val="373737"/>
          <w:sz w:val="21"/>
          <w:szCs w:val="21"/>
        </w:rPr>
        <w:t xml:space="preserve"> на получение общедоступного и бесплатного дошкольного образования. </w:t>
      </w:r>
      <w:proofErr w:type="gramStart"/>
      <w:r>
        <w:rPr>
          <w:rFonts w:ascii="Arial"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Pr>
          <w:rFonts w:ascii="Arial" w:hAnsi="Arial" w:cs="Arial"/>
          <w:color w:val="373737"/>
          <w:sz w:val="21"/>
          <w:szCs w:val="21"/>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373737"/>
          <w:sz w:val="21"/>
          <w:szCs w:val="21"/>
        </w:rPr>
        <w:t>сурдоперевод</w:t>
      </w:r>
      <w:proofErr w:type="spellEnd"/>
      <w:r>
        <w:rPr>
          <w:rFonts w:ascii="Arial"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Pr>
          <w:rFonts w:ascii="Arial" w:hAnsi="Arial" w:cs="Arial"/>
          <w:color w:val="373737"/>
          <w:sz w:val="21"/>
          <w:szCs w:val="21"/>
        </w:rPr>
        <w:t xml:space="preserve"> </w:t>
      </w:r>
      <w:proofErr w:type="gramStart"/>
      <w:r>
        <w:rPr>
          <w:rFonts w:ascii="Arial"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373737"/>
          <w:sz w:val="21"/>
          <w:szCs w:val="21"/>
        </w:rPr>
        <w:t>безбарьерную</w:t>
      </w:r>
      <w:proofErr w:type="spellEnd"/>
      <w:r>
        <w:rPr>
          <w:rFonts w:ascii="Arial"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оплату труда работников, реализующих Программу;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hAnsi="Arial" w:cs="Arial"/>
          <w:color w:val="373737"/>
          <w:sz w:val="21"/>
          <w:szCs w:val="21"/>
        </w:rPr>
        <w:t xml:space="preserve"> </w:t>
      </w:r>
      <w:proofErr w:type="gramStart"/>
      <w:r>
        <w:rPr>
          <w:rFonts w:ascii="Arial"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иных расходов, связанных с реализацией и обеспечением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IV. Требования к результатам освоения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4.1. </w:t>
      </w:r>
      <w:proofErr w:type="gramStart"/>
      <w:r>
        <w:rPr>
          <w:rFonts w:ascii="Arial"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hAnsi="Arial" w:cs="Arial"/>
          <w:color w:val="373737"/>
          <w:sz w:val="21"/>
          <w:szCs w:val="21"/>
        </w:rPr>
        <w:t xml:space="preserve"> </w:t>
      </w:r>
      <w:proofErr w:type="gramStart"/>
      <w:r>
        <w:rPr>
          <w:rFonts w:ascii="Arial"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Pr>
          <w:rFonts w:ascii="Arial" w:hAnsi="Arial" w:cs="Arial"/>
          <w:color w:val="373737"/>
          <w:sz w:val="21"/>
          <w:szCs w:val="21"/>
        </w:rPr>
        <w:lastRenderedPageBreak/>
        <w:t>определения результатов освоения образовательной программы в виде целевых ориентиров.</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rFonts w:ascii="Arial" w:hAnsi="Arial" w:cs="Arial"/>
          <w:color w:val="373737"/>
          <w:sz w:val="21"/>
          <w:szCs w:val="21"/>
          <w:vertAlign w:val="superscript"/>
        </w:rPr>
        <w:t>7</w:t>
      </w:r>
      <w:proofErr w:type="gramEnd"/>
      <w:r>
        <w:rPr>
          <w:rFonts w:ascii="Arial"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sz w:val="21"/>
          <w:szCs w:val="21"/>
          <w:vertAlign w:val="superscript"/>
        </w:rPr>
        <w:t>8</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4.4. Настоящие требования являются ориентирами </w:t>
      </w:r>
      <w:proofErr w:type="gramStart"/>
      <w:r>
        <w:rPr>
          <w:rFonts w:ascii="Arial" w:hAnsi="Arial" w:cs="Arial"/>
          <w:color w:val="373737"/>
          <w:sz w:val="21"/>
          <w:szCs w:val="21"/>
        </w:rPr>
        <w:t>для</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решения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формирования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анализа профессиональной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взаимодействия с семьями;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изучения характеристик образования детей в возрасте от 2 месяцев до 8 лет;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аттестацию педагогических кадров;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качества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распределение стимулирующего </w:t>
      </w:r>
      <w:proofErr w:type="gramStart"/>
      <w:r>
        <w:rPr>
          <w:rFonts w:ascii="Arial" w:hAnsi="Arial" w:cs="Arial"/>
          <w:color w:val="373737"/>
          <w:sz w:val="21"/>
          <w:szCs w:val="21"/>
        </w:rPr>
        <w:t>фонда оплаты труда работников Организации</w:t>
      </w:r>
      <w:proofErr w:type="gramEnd"/>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образования в младенческом и раннем возрасте: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стремится к общению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сверстникам; наблюдает за их действиями и подражает им;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на этапе завершения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color w:val="373737"/>
          <w:sz w:val="21"/>
          <w:szCs w:val="21"/>
        </w:rPr>
        <w:t>со</w:t>
      </w:r>
      <w:proofErr w:type="gramEnd"/>
      <w:r>
        <w:rPr>
          <w:rFonts w:ascii="Arial" w:hAnsi="Arial" w:cs="Arial"/>
          <w:color w:val="373737"/>
          <w:sz w:val="21"/>
          <w:szCs w:val="21"/>
        </w:rPr>
        <w:t xml:space="preserve"> взрослыми и сверстниками, может соблюдать правила безопасного поведения и личной гигиены;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1</w:t>
      </w:r>
      <w:r>
        <w:rPr>
          <w:rStyle w:val="apple-converted-space"/>
          <w:rFonts w:ascii="Arial" w:hAnsi="Arial" w:cs="Arial"/>
          <w:i/>
          <w:iCs/>
          <w:color w:val="373737"/>
          <w:sz w:val="21"/>
          <w:szCs w:val="21"/>
        </w:rPr>
        <w:t> </w:t>
      </w:r>
      <w:r>
        <w:rPr>
          <w:rFonts w:ascii="Arial" w:hAnsi="Arial" w:cs="Arial"/>
          <w:i/>
          <w:iCs/>
          <w:color w:val="373737"/>
          <w:sz w:val="21"/>
          <w:szCs w:val="21"/>
        </w:rPr>
        <w:t>Российская газета, 25 декабря 1993 г.; Собрание законодательства Российской Федерации, 2009, N 1, ст. 1, ст. 2.</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2</w:t>
      </w:r>
      <w:r>
        <w:rPr>
          <w:rStyle w:val="apple-converted-space"/>
          <w:rFonts w:ascii="Arial" w:hAnsi="Arial" w:cs="Arial"/>
          <w:i/>
          <w:iCs/>
          <w:color w:val="373737"/>
          <w:sz w:val="21"/>
          <w:szCs w:val="21"/>
        </w:rPr>
        <w:t> </w:t>
      </w:r>
      <w:r>
        <w:rPr>
          <w:rFonts w:ascii="Arial" w:hAnsi="Arial" w:cs="Arial"/>
          <w:i/>
          <w:iCs/>
          <w:color w:val="373737"/>
          <w:sz w:val="21"/>
          <w:szCs w:val="21"/>
        </w:rPr>
        <w:t>Сборник международных договоров СССР, 1993, выпуск XLVI.</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3</w:t>
      </w:r>
      <w:r>
        <w:rPr>
          <w:rStyle w:val="apple-converted-space"/>
          <w:rFonts w:ascii="Arial" w:hAnsi="Arial" w:cs="Arial"/>
          <w:i/>
          <w:iCs/>
          <w:color w:val="373737"/>
          <w:sz w:val="21"/>
          <w:szCs w:val="21"/>
        </w:rPr>
        <w:t> </w:t>
      </w:r>
      <w:r>
        <w:rPr>
          <w:rFonts w:ascii="Arial"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4</w:t>
      </w:r>
      <w:proofErr w:type="gramStart"/>
      <w:r>
        <w:rPr>
          <w:rStyle w:val="apple-converted-space"/>
          <w:rFonts w:ascii="Arial" w:hAnsi="Arial" w:cs="Arial"/>
          <w:i/>
          <w:iCs/>
          <w:color w:val="373737"/>
          <w:sz w:val="21"/>
          <w:szCs w:val="21"/>
        </w:rPr>
        <w:t> </w:t>
      </w:r>
      <w:r>
        <w:rPr>
          <w:rFonts w:ascii="Arial" w:hAnsi="Arial" w:cs="Arial"/>
          <w:i/>
          <w:iCs/>
          <w:color w:val="373737"/>
          <w:sz w:val="21"/>
          <w:szCs w:val="21"/>
        </w:rPr>
        <w:t>П</w:t>
      </w:r>
      <w:proofErr w:type="gramEnd"/>
      <w:r>
        <w:rPr>
          <w:rFonts w:ascii="Arial"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5</w:t>
      </w:r>
      <w:r>
        <w:rPr>
          <w:rStyle w:val="apple-converted-space"/>
          <w:rFonts w:ascii="Arial" w:hAnsi="Arial" w:cs="Arial"/>
          <w:i/>
          <w:iCs/>
          <w:color w:val="373737"/>
          <w:sz w:val="21"/>
          <w:szCs w:val="21"/>
        </w:rPr>
        <w:t> </w:t>
      </w:r>
      <w:r>
        <w:rPr>
          <w:rFonts w:ascii="Arial"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i/>
          <w:iCs/>
          <w:color w:val="373737"/>
          <w:sz w:val="21"/>
          <w:szCs w:val="21"/>
          <w:vertAlign w:val="superscript"/>
        </w:rPr>
        <w:t>6</w:t>
      </w:r>
      <w:r>
        <w:rPr>
          <w:rStyle w:val="apple-converted-space"/>
          <w:rFonts w:ascii="Arial" w:hAnsi="Arial" w:cs="Arial"/>
          <w:i/>
          <w:iCs/>
          <w:color w:val="373737"/>
          <w:sz w:val="21"/>
          <w:szCs w:val="21"/>
        </w:rPr>
        <w:t> </w:t>
      </w:r>
      <w:r>
        <w:rPr>
          <w:rFonts w:ascii="Arial"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Fonts w:ascii="Arial" w:hAnsi="Arial" w:cs="Arial"/>
          <w:i/>
          <w:iCs/>
          <w:color w:val="373737"/>
          <w:sz w:val="21"/>
          <w:szCs w:val="21"/>
        </w:rPr>
        <w:t xml:space="preserve"> </w:t>
      </w:r>
      <w:proofErr w:type="gramStart"/>
      <w:r>
        <w:rPr>
          <w:rFonts w:ascii="Arial" w:hAnsi="Arial" w:cs="Arial"/>
          <w:i/>
          <w:iCs/>
          <w:color w:val="373737"/>
          <w:sz w:val="21"/>
          <w:szCs w:val="21"/>
        </w:rPr>
        <w:t>2013, N 14, ст. 1666; N 27, ст. 3477).</w:t>
      </w:r>
      <w:proofErr w:type="gramEnd"/>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7</w:t>
      </w:r>
      <w:proofErr w:type="gramStart"/>
      <w:r>
        <w:rPr>
          <w:rStyle w:val="apple-converted-space"/>
          <w:rFonts w:ascii="Arial" w:hAnsi="Arial" w:cs="Arial"/>
          <w:i/>
          <w:iCs/>
          <w:color w:val="373737"/>
          <w:sz w:val="21"/>
          <w:szCs w:val="21"/>
        </w:rPr>
        <w:t> </w:t>
      </w:r>
      <w:r>
        <w:rPr>
          <w:rFonts w:ascii="Arial" w:hAnsi="Arial" w:cs="Arial"/>
          <w:i/>
          <w:iCs/>
          <w:color w:val="373737"/>
          <w:sz w:val="21"/>
          <w:szCs w:val="21"/>
        </w:rPr>
        <w:t>С</w:t>
      </w:r>
      <w:proofErr w:type="gramEnd"/>
      <w:r>
        <w:rPr>
          <w:rFonts w:ascii="Arial"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i/>
          <w:iCs/>
          <w:color w:val="373737"/>
          <w:sz w:val="21"/>
          <w:szCs w:val="21"/>
        </w:rPr>
      </w:pPr>
      <w:r>
        <w:rPr>
          <w:rFonts w:ascii="Arial" w:hAnsi="Arial" w:cs="Arial"/>
          <w:i/>
          <w:iCs/>
          <w:color w:val="373737"/>
          <w:sz w:val="21"/>
          <w:szCs w:val="21"/>
          <w:vertAlign w:val="superscript"/>
        </w:rPr>
        <w:t>8</w:t>
      </w:r>
      <w:r>
        <w:rPr>
          <w:rStyle w:val="apple-converted-space"/>
          <w:rFonts w:ascii="Arial" w:hAnsi="Arial" w:cs="Arial"/>
          <w:i/>
          <w:iCs/>
          <w:color w:val="373737"/>
          <w:sz w:val="21"/>
          <w:szCs w:val="21"/>
        </w:rPr>
        <w:t> </w:t>
      </w:r>
      <w:r>
        <w:rPr>
          <w:rFonts w:ascii="Arial"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Pr="0006591A" w:rsidRDefault="0006591A" w:rsidP="0006591A">
      <w:pPr>
        <w:shd w:val="clear" w:color="auto" w:fill="FFFFFF"/>
        <w:spacing w:before="240" w:after="240" w:line="240" w:lineRule="auto"/>
        <w:rPr>
          <w:rFonts w:ascii="Arial" w:eastAsia="Times New Roman" w:hAnsi="Arial" w:cs="Arial"/>
          <w:color w:val="000000"/>
          <w:sz w:val="18"/>
          <w:szCs w:val="18"/>
        </w:rPr>
      </w:pPr>
    </w:p>
    <w:p w:rsidR="0006591A" w:rsidRPr="0006591A" w:rsidRDefault="0006591A" w:rsidP="0006591A">
      <w:pPr>
        <w:shd w:val="clear" w:color="auto" w:fill="FFFFFF"/>
        <w:spacing w:before="240" w:after="240" w:line="240" w:lineRule="auto"/>
        <w:rPr>
          <w:rFonts w:ascii="Arial" w:eastAsia="Times New Roman" w:hAnsi="Arial" w:cs="Arial"/>
          <w:color w:val="000000"/>
          <w:sz w:val="18"/>
          <w:szCs w:val="18"/>
        </w:rPr>
      </w:pPr>
      <w:r w:rsidRPr="0006591A">
        <w:rPr>
          <w:rFonts w:ascii="Arial" w:eastAsia="Times New Roman" w:hAnsi="Arial" w:cs="Arial"/>
          <w:color w:val="000000"/>
          <w:sz w:val="18"/>
          <w:szCs w:val="18"/>
        </w:rPr>
        <w:t> </w:t>
      </w:r>
    </w:p>
    <w:p w:rsidR="0006591A" w:rsidRPr="00666910" w:rsidRDefault="0006591A" w:rsidP="00666910">
      <w:pPr>
        <w:pStyle w:val="1"/>
        <w:shd w:val="clear" w:color="auto" w:fill="FFFFFF"/>
        <w:spacing w:before="75"/>
        <w:jc w:val="center"/>
        <w:rPr>
          <w:rFonts w:ascii="Arial" w:hAnsi="Arial" w:cs="Arial"/>
          <w:b w:val="0"/>
          <w:bCs w:val="0"/>
          <w:color w:val="auto"/>
          <w:sz w:val="43"/>
          <w:szCs w:val="43"/>
        </w:rPr>
      </w:pPr>
      <w:r w:rsidRPr="00666910">
        <w:rPr>
          <w:rFonts w:ascii="Arial" w:hAnsi="Arial" w:cs="Arial"/>
          <w:b w:val="0"/>
          <w:bCs w:val="0"/>
          <w:color w:val="auto"/>
          <w:sz w:val="43"/>
          <w:szCs w:val="43"/>
        </w:rPr>
        <w:lastRenderedPageBreak/>
        <w:t>С 1 января 2014 года действует новый федеральный государственный образовательный стандарт дошкольного образования</w:t>
      </w:r>
    </w:p>
    <w:p w:rsidR="0006591A" w:rsidRDefault="00105CC0" w:rsidP="0006591A">
      <w:pPr>
        <w:pStyle w:val="a4"/>
        <w:shd w:val="clear" w:color="auto" w:fill="FFFFFF"/>
        <w:spacing w:before="0" w:beforeAutospacing="0" w:after="0" w:afterAutospacing="0"/>
        <w:rPr>
          <w:rFonts w:ascii="Arial" w:hAnsi="Arial" w:cs="Arial"/>
          <w:color w:val="000000"/>
        </w:rPr>
      </w:pPr>
      <w:hyperlink r:id="rId9" w:history="1">
        <w:r w:rsidR="0006591A">
          <w:rPr>
            <w:rStyle w:val="a3"/>
            <w:rFonts w:ascii="Arial" w:hAnsi="Arial" w:cs="Arial"/>
            <w:b/>
            <w:bCs/>
            <w:color w:val="666699"/>
          </w:rPr>
          <w:t xml:space="preserve">Приказ </w:t>
        </w:r>
        <w:proofErr w:type="spellStart"/>
        <w:r w:rsidR="0006591A">
          <w:rPr>
            <w:rStyle w:val="a3"/>
            <w:rFonts w:ascii="Arial" w:hAnsi="Arial" w:cs="Arial"/>
            <w:b/>
            <w:bCs/>
            <w:color w:val="666699"/>
          </w:rPr>
          <w:t>Минобрнауки</w:t>
        </w:r>
        <w:proofErr w:type="spellEnd"/>
        <w:r w:rsidR="0006591A">
          <w:rPr>
            <w:rStyle w:val="a3"/>
            <w:rFonts w:ascii="Arial" w:hAnsi="Arial" w:cs="Arial"/>
            <w:b/>
            <w:bCs/>
            <w:color w:val="666699"/>
          </w:rPr>
          <w:t xml:space="preserve"> России от 17.10.2013 N 1155 "Об утверждении федерального государственного образовательного стандарта дошкольного образования"</w:t>
        </w:r>
      </w:hyperlink>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социально-коммуникативное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познавательное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речевое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художественно-эстетическое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физическое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Содержание программы также должно отражать следующие аспекты образовательной среды для ребенка дошкольного возраста:</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предметно-пространственная развивающая образовательная среда;</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 характер взаимодействия </w:t>
      </w:r>
      <w:proofErr w:type="gramStart"/>
      <w:r>
        <w:rPr>
          <w:rFonts w:ascii="Arial" w:hAnsi="Arial" w:cs="Arial"/>
          <w:color w:val="000000"/>
        </w:rPr>
        <w:t>со</w:t>
      </w:r>
      <w:proofErr w:type="gramEnd"/>
      <w:r>
        <w:rPr>
          <w:rFonts w:ascii="Arial" w:hAnsi="Arial" w:cs="Arial"/>
          <w:color w:val="000000"/>
        </w:rPr>
        <w:t xml:space="preserve"> взрослыми;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характер взаимодействия с другими детьми;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система отношений ребенка к миру, к другим людям, к себе самому.</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Образовательная программа дошкольного образования может предусматривать возможность ее реализации на родном языке из числа языков народов РФ. Реализация такой возможности не должна осуществляться в ущерб получению образования на русском языке.</w:t>
      </w:r>
    </w:p>
    <w:p w:rsidR="0055224D" w:rsidRPr="00666910" w:rsidRDefault="0006591A" w:rsidP="00666910">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Утрачивают силу Приказы </w:t>
      </w:r>
      <w:proofErr w:type="spellStart"/>
      <w:r>
        <w:rPr>
          <w:rFonts w:ascii="Arial" w:hAnsi="Arial" w:cs="Arial"/>
          <w:color w:val="000000"/>
        </w:rPr>
        <w:t>Минобрнауки</w:t>
      </w:r>
      <w:proofErr w:type="spellEnd"/>
      <w:r>
        <w:rPr>
          <w:rFonts w:ascii="Arial" w:hAnsi="Arial" w:cs="Arial"/>
          <w:color w:val="000000"/>
        </w:rPr>
        <w:t xml:space="preserve"> России от 23.11.2009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1123CB" w:rsidRDefault="001123CB" w:rsidP="001123CB">
      <w:pPr>
        <w:shd w:val="clear" w:color="auto" w:fill="FFFFFF"/>
        <w:spacing w:before="100" w:beforeAutospacing="1" w:after="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00"/>
          <w:sz w:val="24"/>
          <w:szCs w:val="24"/>
        </w:rPr>
        <w:lastRenderedPageBreak/>
        <w:t xml:space="preserve">О </w:t>
      </w:r>
      <w:r w:rsidR="0055224D" w:rsidRPr="0055224D">
        <w:rPr>
          <w:rFonts w:ascii="Times New Roman" w:eastAsia="Times New Roman" w:hAnsi="Times New Roman" w:cs="Times New Roman"/>
          <w:b/>
          <w:bCs/>
          <w:color w:val="000000"/>
          <w:sz w:val="24"/>
          <w:szCs w:val="24"/>
        </w:rPr>
        <w:t xml:space="preserve"> результатах в организации работы в М</w:t>
      </w:r>
      <w:r w:rsidR="00DE36FF">
        <w:rPr>
          <w:rFonts w:ascii="Times New Roman" w:eastAsia="Times New Roman" w:hAnsi="Times New Roman" w:cs="Times New Roman"/>
          <w:b/>
          <w:bCs/>
          <w:color w:val="000000"/>
          <w:sz w:val="24"/>
          <w:szCs w:val="24"/>
        </w:rPr>
        <w:t>КДОУ</w:t>
      </w:r>
      <w:r>
        <w:rPr>
          <w:rFonts w:ascii="Times New Roman" w:eastAsia="Times New Roman" w:hAnsi="Times New Roman" w:cs="Times New Roman"/>
          <w:b/>
          <w:bCs/>
          <w:color w:val="000000"/>
          <w:sz w:val="24"/>
          <w:szCs w:val="24"/>
        </w:rPr>
        <w:t xml:space="preserve"> ЦРР ДС №37 </w:t>
      </w:r>
      <w:proofErr w:type="spellStart"/>
      <w:r>
        <w:rPr>
          <w:rFonts w:ascii="Times New Roman" w:eastAsia="Times New Roman" w:hAnsi="Times New Roman" w:cs="Times New Roman"/>
          <w:b/>
          <w:bCs/>
          <w:color w:val="000000"/>
          <w:sz w:val="24"/>
          <w:szCs w:val="24"/>
        </w:rPr>
        <w:t>с</w:t>
      </w:r>
      <w:proofErr w:type="gramStart"/>
      <w:r>
        <w:rPr>
          <w:rFonts w:ascii="Times New Roman" w:eastAsia="Times New Roman" w:hAnsi="Times New Roman" w:cs="Times New Roman"/>
          <w:b/>
          <w:bCs/>
          <w:color w:val="000000"/>
          <w:sz w:val="24"/>
          <w:szCs w:val="24"/>
        </w:rPr>
        <w:t>.Ч</w:t>
      </w:r>
      <w:proofErr w:type="gramEnd"/>
      <w:r>
        <w:rPr>
          <w:rFonts w:ascii="Times New Roman" w:eastAsia="Times New Roman" w:hAnsi="Times New Roman" w:cs="Times New Roman"/>
          <w:b/>
          <w:bCs/>
          <w:color w:val="000000"/>
          <w:sz w:val="24"/>
          <w:szCs w:val="24"/>
        </w:rPr>
        <w:t>угуевка</w:t>
      </w:r>
      <w:proofErr w:type="spellEnd"/>
      <w:r>
        <w:rPr>
          <w:rFonts w:ascii="Verdana" w:eastAsia="Times New Roman" w:hAnsi="Verdana" w:cs="Times New Roman"/>
          <w:color w:val="000000"/>
          <w:sz w:val="17"/>
          <w:szCs w:val="17"/>
        </w:rPr>
        <w:t xml:space="preserve"> </w:t>
      </w:r>
    </w:p>
    <w:p w:rsidR="001123CB" w:rsidRDefault="0055224D" w:rsidP="001123CB">
      <w:pPr>
        <w:shd w:val="clear" w:color="auto" w:fill="FFFFFF"/>
        <w:spacing w:after="0" w:line="240" w:lineRule="auto"/>
        <w:jc w:val="center"/>
        <w:rPr>
          <w:rFonts w:ascii="Times New Roman" w:eastAsia="Times New Roman" w:hAnsi="Times New Roman" w:cs="Times New Roman"/>
          <w:b/>
          <w:bCs/>
          <w:color w:val="000000"/>
          <w:sz w:val="24"/>
          <w:szCs w:val="24"/>
        </w:rPr>
      </w:pPr>
      <w:r w:rsidRPr="0055224D">
        <w:rPr>
          <w:rFonts w:ascii="Times New Roman" w:eastAsia="Times New Roman" w:hAnsi="Times New Roman" w:cs="Times New Roman"/>
          <w:b/>
          <w:bCs/>
          <w:color w:val="000000"/>
          <w:sz w:val="24"/>
          <w:szCs w:val="24"/>
        </w:rPr>
        <w:t>по реализации нового законодательства по образованию</w:t>
      </w:r>
      <w:r w:rsidR="00DE36FF">
        <w:rPr>
          <w:rFonts w:ascii="Verdana" w:eastAsia="Times New Roman" w:hAnsi="Verdana" w:cs="Times New Roman"/>
          <w:color w:val="000000"/>
          <w:sz w:val="17"/>
          <w:szCs w:val="17"/>
        </w:rPr>
        <w:t xml:space="preserve"> </w:t>
      </w:r>
      <w:r w:rsidRPr="0055224D">
        <w:rPr>
          <w:rFonts w:ascii="Times New Roman" w:eastAsia="Times New Roman" w:hAnsi="Times New Roman" w:cs="Times New Roman"/>
          <w:b/>
          <w:bCs/>
          <w:color w:val="000000"/>
          <w:sz w:val="24"/>
          <w:szCs w:val="24"/>
        </w:rPr>
        <w:t xml:space="preserve">и постепенному </w:t>
      </w:r>
    </w:p>
    <w:p w:rsidR="0055224D" w:rsidRPr="0055224D" w:rsidRDefault="0055224D" w:rsidP="001123CB">
      <w:pPr>
        <w:shd w:val="clear" w:color="auto" w:fill="FFFFFF"/>
        <w:spacing w:after="0" w:line="240" w:lineRule="auto"/>
        <w:jc w:val="center"/>
        <w:rPr>
          <w:rFonts w:ascii="Verdana" w:eastAsia="Times New Roman" w:hAnsi="Verdana" w:cs="Times New Roman"/>
          <w:color w:val="000000"/>
          <w:sz w:val="17"/>
          <w:szCs w:val="17"/>
        </w:rPr>
      </w:pPr>
      <w:r w:rsidRPr="0055224D">
        <w:rPr>
          <w:rFonts w:ascii="Times New Roman" w:eastAsia="Times New Roman" w:hAnsi="Times New Roman" w:cs="Times New Roman"/>
          <w:b/>
          <w:bCs/>
          <w:color w:val="000000"/>
          <w:sz w:val="24"/>
          <w:szCs w:val="24"/>
        </w:rPr>
        <w:t xml:space="preserve">переходу к внедрению ФГОС </w:t>
      </w:r>
      <w:proofErr w:type="gramStart"/>
      <w:r w:rsidRPr="0055224D">
        <w:rPr>
          <w:rFonts w:ascii="Times New Roman" w:eastAsia="Times New Roman" w:hAnsi="Times New Roman" w:cs="Times New Roman"/>
          <w:b/>
          <w:bCs/>
          <w:color w:val="000000"/>
          <w:sz w:val="24"/>
          <w:szCs w:val="24"/>
        </w:rPr>
        <w:t>ДО</w:t>
      </w:r>
      <w:proofErr w:type="gramEnd"/>
    </w:p>
    <w:p w:rsidR="0055224D" w:rsidRPr="0055224D" w:rsidRDefault="0055224D" w:rsidP="0055224D">
      <w:pPr>
        <w:shd w:val="clear" w:color="auto" w:fill="FFFFFF"/>
        <w:spacing w:before="100" w:beforeAutospacing="1" w:after="0" w:line="240" w:lineRule="auto"/>
        <w:ind w:firstLine="709"/>
        <w:jc w:val="both"/>
        <w:rPr>
          <w:rFonts w:ascii="Verdana" w:eastAsia="Times New Roman" w:hAnsi="Verdana" w:cs="Times New Roman"/>
          <w:color w:val="000000"/>
          <w:sz w:val="17"/>
          <w:szCs w:val="17"/>
        </w:rPr>
      </w:pPr>
      <w:proofErr w:type="gramStart"/>
      <w:r w:rsidRPr="0055224D">
        <w:rPr>
          <w:rFonts w:ascii="Times New Roman" w:eastAsia="Times New Roman" w:hAnsi="Times New Roman" w:cs="Times New Roman"/>
          <w:color w:val="000000"/>
          <w:sz w:val="24"/>
          <w:szCs w:val="24"/>
        </w:rPr>
        <w:t xml:space="preserve">В соответствии с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 утвержден ФГОС ДО и признаны утратившими силу  приказы </w:t>
      </w:r>
      <w:proofErr w:type="spellStart"/>
      <w:r w:rsidRPr="0055224D">
        <w:rPr>
          <w:rFonts w:ascii="Times New Roman" w:eastAsia="Times New Roman" w:hAnsi="Times New Roman" w:cs="Times New Roman"/>
          <w:color w:val="000000"/>
          <w:sz w:val="24"/>
          <w:szCs w:val="24"/>
        </w:rPr>
        <w:t>МОиН</w:t>
      </w:r>
      <w:proofErr w:type="spellEnd"/>
      <w:r w:rsidRPr="0055224D">
        <w:rPr>
          <w:rFonts w:ascii="Times New Roman" w:eastAsia="Times New Roman" w:hAnsi="Times New Roman" w:cs="Times New Roman"/>
          <w:color w:val="000000"/>
          <w:sz w:val="24"/>
          <w:szCs w:val="24"/>
        </w:rPr>
        <w:t xml:space="preserve"> РФ от 23.11.2009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 2151 «Об утверждении федеральных</w:t>
      </w:r>
      <w:proofErr w:type="gramEnd"/>
      <w:r w:rsidRPr="0055224D">
        <w:rPr>
          <w:rFonts w:ascii="Times New Roman" w:eastAsia="Times New Roman" w:hAnsi="Times New Roman" w:cs="Times New Roman"/>
          <w:color w:val="000000"/>
          <w:sz w:val="24"/>
          <w:szCs w:val="24"/>
        </w:rPr>
        <w:t xml:space="preserve"> государственных  требований к условиям реализации основной общеобразовательной  программы дошкольного образования».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Стандарт направлен </w:t>
      </w:r>
      <w:proofErr w:type="gramStart"/>
      <w:r w:rsidRPr="0055224D">
        <w:rPr>
          <w:rFonts w:ascii="Times New Roman" w:eastAsia="Times New Roman" w:hAnsi="Times New Roman" w:cs="Times New Roman"/>
          <w:color w:val="000000"/>
          <w:sz w:val="24"/>
          <w:szCs w:val="24"/>
        </w:rPr>
        <w:t>на</w:t>
      </w:r>
      <w:proofErr w:type="gramEnd"/>
      <w:r w:rsidRPr="0055224D">
        <w:rPr>
          <w:rFonts w:ascii="Times New Roman" w:eastAsia="Times New Roman" w:hAnsi="Times New Roman" w:cs="Times New Roman"/>
          <w:color w:val="000000"/>
          <w:sz w:val="24"/>
          <w:szCs w:val="24"/>
        </w:rPr>
        <w:t>:</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Повышение социального статуса дошкольного образования.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Обеспечение государством равенства возможностей для каждого ребёнка в получении качественного дошкольного образования.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сохранение единства образовательного пространства Российской Федерации относительно уровня дошкольного образования.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В соответствии с целями определены задачи ФГОС </w:t>
      </w:r>
      <w:proofErr w:type="gramStart"/>
      <w:r w:rsidRPr="0055224D">
        <w:rPr>
          <w:rFonts w:ascii="Times New Roman" w:eastAsia="Times New Roman" w:hAnsi="Times New Roman" w:cs="Times New Roman"/>
          <w:color w:val="000000"/>
          <w:sz w:val="24"/>
          <w:szCs w:val="24"/>
        </w:rPr>
        <w:t>ДО</w:t>
      </w:r>
      <w:proofErr w:type="gramEnd"/>
      <w:r w:rsidRPr="0055224D">
        <w:rPr>
          <w:rFonts w:ascii="Times New Roman" w:eastAsia="Times New Roman" w:hAnsi="Times New Roman" w:cs="Times New Roman"/>
          <w:color w:val="000000"/>
          <w:sz w:val="24"/>
          <w:szCs w:val="24"/>
        </w:rPr>
        <w:t xml:space="preserve">, </w:t>
      </w:r>
      <w:proofErr w:type="gramStart"/>
      <w:r w:rsidRPr="0055224D">
        <w:rPr>
          <w:rFonts w:ascii="Times New Roman" w:eastAsia="Times New Roman" w:hAnsi="Times New Roman" w:cs="Times New Roman"/>
          <w:color w:val="000000"/>
          <w:sz w:val="24"/>
          <w:szCs w:val="24"/>
        </w:rPr>
        <w:t>образовательные</w:t>
      </w:r>
      <w:proofErr w:type="gramEnd"/>
      <w:r w:rsidRPr="0055224D">
        <w:rPr>
          <w:rFonts w:ascii="Times New Roman" w:eastAsia="Times New Roman" w:hAnsi="Times New Roman" w:cs="Times New Roman"/>
          <w:color w:val="000000"/>
          <w:sz w:val="24"/>
          <w:szCs w:val="24"/>
        </w:rPr>
        <w:t xml:space="preserve"> области,  по которым осуществляется развитие детей дошкольного возраста в различных видах деятельности в соответствии с возрастом.</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b/>
          <w:bCs/>
          <w:color w:val="000000"/>
          <w:sz w:val="24"/>
          <w:szCs w:val="24"/>
        </w:rPr>
        <w:t>Установлены</w:t>
      </w:r>
      <w:r w:rsidRPr="0055224D">
        <w:rPr>
          <w:rFonts w:ascii="Times New Roman" w:eastAsia="Times New Roman" w:hAnsi="Times New Roman" w:cs="Times New Roman"/>
          <w:color w:val="000000"/>
          <w:sz w:val="24"/>
          <w:szCs w:val="24"/>
        </w:rPr>
        <w:t>           т</w:t>
      </w:r>
      <w:r w:rsidRPr="0055224D">
        <w:rPr>
          <w:rFonts w:ascii="Times New Roman" w:eastAsia="Times New Roman" w:hAnsi="Times New Roman" w:cs="Times New Roman"/>
          <w:b/>
          <w:bCs/>
          <w:color w:val="000000"/>
          <w:sz w:val="24"/>
          <w:szCs w:val="24"/>
        </w:rPr>
        <w:t>ребования к условиям реализации основной образовательной программы дошкольного образования</w:t>
      </w:r>
      <w:r w:rsidRPr="0055224D">
        <w:rPr>
          <w:rFonts w:ascii="Times New Roman" w:eastAsia="Times New Roman" w:hAnsi="Times New Roman" w:cs="Times New Roman"/>
          <w:color w:val="000000"/>
          <w:sz w:val="24"/>
          <w:szCs w:val="24"/>
        </w:rPr>
        <w:t> требования: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         </w:t>
      </w:r>
      <w:proofErr w:type="gramStart"/>
      <w:r w:rsidRPr="0055224D">
        <w:rPr>
          <w:rFonts w:ascii="Times New Roman" w:eastAsia="Times New Roman" w:hAnsi="Times New Roman" w:cs="Times New Roman"/>
          <w:color w:val="000000"/>
          <w:sz w:val="24"/>
          <w:szCs w:val="24"/>
        </w:rPr>
        <w:t>Важным моментом в ФГОС ДО можно отметить выделенные т</w:t>
      </w:r>
      <w:r w:rsidRPr="0055224D">
        <w:rPr>
          <w:rFonts w:ascii="Times New Roman" w:eastAsia="Times New Roman" w:hAnsi="Times New Roman" w:cs="Times New Roman"/>
          <w:b/>
          <w:bCs/>
          <w:color w:val="000000"/>
          <w:sz w:val="24"/>
          <w:szCs w:val="24"/>
        </w:rPr>
        <w:t>ребования Стандарта к результатам освоения Программы дошкольного образования, которые  </w:t>
      </w:r>
      <w:r w:rsidRPr="0055224D">
        <w:rPr>
          <w:rFonts w:ascii="Times New Roman" w:eastAsia="Times New Roman" w:hAnsi="Times New Roman" w:cs="Times New Roman"/>
          <w:color w:val="000000"/>
          <w:sz w:val="24"/>
          <w:szCs w:val="24"/>
        </w:rPr>
        <w:t>представлены </w:t>
      </w:r>
      <w:r w:rsidRPr="0055224D">
        <w:rPr>
          <w:rFonts w:ascii="Times New Roman" w:eastAsia="Times New Roman" w:hAnsi="Times New Roman" w:cs="Times New Roman"/>
          <w:b/>
          <w:bCs/>
          <w:color w:val="000000"/>
          <w:sz w:val="24"/>
          <w:szCs w:val="24"/>
        </w:rPr>
        <w:t>в виде целевых ориентиров</w:t>
      </w:r>
      <w:r w:rsidR="00DE36FF">
        <w:rPr>
          <w:rFonts w:ascii="Times New Roman" w:eastAsia="Times New Roman" w:hAnsi="Times New Roman" w:cs="Times New Roman"/>
          <w:b/>
          <w:bCs/>
          <w:color w:val="000000"/>
          <w:sz w:val="24"/>
          <w:szCs w:val="24"/>
        </w:rPr>
        <w:t xml:space="preserve"> </w:t>
      </w:r>
      <w:r w:rsidRPr="0055224D">
        <w:rPr>
          <w:rFonts w:ascii="Times New Roman" w:eastAsia="Times New Roman" w:hAnsi="Times New Roman" w:cs="Times New Roman"/>
          <w:color w:val="000000"/>
          <w:sz w:val="24"/>
          <w:szCs w:val="24"/>
        </w:rPr>
        <w:t>дошкольного образования, и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55224D" w:rsidRPr="0055224D" w:rsidRDefault="00DB430F" w:rsidP="00DB430F">
      <w:pPr>
        <w:shd w:val="clear" w:color="auto" w:fill="FFFFFF"/>
        <w:spacing w:before="100" w:beforeAutospacing="1" w:after="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00"/>
          <w:sz w:val="24"/>
          <w:szCs w:val="24"/>
        </w:rPr>
        <w:t>И</w:t>
      </w:r>
      <w:r w:rsidR="0055224D" w:rsidRPr="0055224D">
        <w:rPr>
          <w:rFonts w:ascii="Times New Roman" w:eastAsia="Times New Roman" w:hAnsi="Times New Roman" w:cs="Times New Roman"/>
          <w:b/>
          <w:bCs/>
          <w:color w:val="000000"/>
          <w:sz w:val="24"/>
          <w:szCs w:val="24"/>
        </w:rPr>
        <w:t xml:space="preserve">зменения в образовательном процессе  в связи с введением ФГОС </w:t>
      </w:r>
      <w:proofErr w:type="gramStart"/>
      <w:r w:rsidR="0055224D" w:rsidRPr="0055224D">
        <w:rPr>
          <w:rFonts w:ascii="Times New Roman" w:eastAsia="Times New Roman" w:hAnsi="Times New Roman" w:cs="Times New Roman"/>
          <w:b/>
          <w:bCs/>
          <w:color w:val="000000"/>
          <w:sz w:val="24"/>
          <w:szCs w:val="24"/>
        </w:rPr>
        <w:t>ДО</w:t>
      </w:r>
      <w:proofErr w:type="gramEnd"/>
      <w:r w:rsidR="0055224D" w:rsidRPr="0055224D">
        <w:rPr>
          <w:rFonts w:ascii="Times New Roman" w:eastAsia="Times New Roman" w:hAnsi="Times New Roman" w:cs="Times New Roman"/>
          <w:b/>
          <w:bCs/>
          <w:color w:val="000000"/>
          <w:sz w:val="24"/>
          <w:szCs w:val="24"/>
        </w:rPr>
        <w:t>:</w:t>
      </w:r>
    </w:p>
    <w:p w:rsidR="0055224D" w:rsidRPr="0055224D"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Объем обязательной части Программы  рекомендуется не  менее 60% от ее общего объема; а части, формируемой участниками образовательных отношений, не более 40%. </w:t>
      </w:r>
      <w:r w:rsidRPr="0055224D">
        <w:rPr>
          <w:rFonts w:ascii="Times New Roman" w:eastAsia="Times New Roman" w:hAnsi="Times New Roman" w:cs="Times New Roman"/>
          <w:i/>
          <w:iCs/>
          <w:color w:val="000000"/>
          <w:sz w:val="24"/>
          <w:szCs w:val="24"/>
        </w:rPr>
        <w:t>Было соответственно 80 и 20%.</w:t>
      </w:r>
    </w:p>
    <w:p w:rsidR="0055224D" w:rsidRPr="0055224D"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В ФГОС выделено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55224D" w:rsidRPr="00DC1B7C"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shd w:val="clear" w:color="auto" w:fill="FFFFFF"/>
        </w:rPr>
        <w:t>Образовательная Программа ДОУ  предполагает обязательную часть и часть, формируемую участниками образовательных отношений.</w:t>
      </w:r>
    </w:p>
    <w:p w:rsidR="00DC1B7C" w:rsidRPr="0055224D" w:rsidRDefault="00DC1B7C" w:rsidP="00DC1B7C">
      <w:pPr>
        <w:shd w:val="clear" w:color="auto" w:fill="FFFFFF"/>
        <w:spacing w:before="100" w:beforeAutospacing="1" w:after="0" w:line="240" w:lineRule="auto"/>
        <w:ind w:left="720"/>
        <w:jc w:val="both"/>
        <w:rPr>
          <w:rFonts w:ascii="Verdana" w:eastAsia="Times New Roman" w:hAnsi="Verdana" w:cs="Times New Roman"/>
          <w:color w:val="000000"/>
          <w:sz w:val="17"/>
          <w:szCs w:val="17"/>
        </w:rPr>
      </w:pPr>
    </w:p>
    <w:p w:rsidR="0055224D" w:rsidRDefault="005743C0" w:rsidP="005743C0">
      <w:pPr>
        <w:shd w:val="clear" w:color="auto" w:fill="FFFFFF"/>
        <w:spacing w:after="0" w:line="240" w:lineRule="auto"/>
        <w:ind w:firstLine="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bookmarkStart w:id="0" w:name="_GoBack"/>
      <w:bookmarkEnd w:id="0"/>
      <w:r w:rsidR="0055224D" w:rsidRPr="0055224D">
        <w:rPr>
          <w:rFonts w:ascii="Times New Roman" w:eastAsia="Times New Roman" w:hAnsi="Times New Roman" w:cs="Times New Roman"/>
          <w:color w:val="000000"/>
          <w:sz w:val="24"/>
          <w:szCs w:val="24"/>
          <w:shd w:val="clear" w:color="auto" w:fill="FFFFFF"/>
        </w:rPr>
        <w:t xml:space="preserve">В результате указанного выше изменяется социальный статус дошкольного детства, он признается  важнейшим этапом государственного образования, не менее значимого, чем школьный этап. А это значит, что возрастет социальный статус самих </w:t>
      </w:r>
      <w:r w:rsidR="0055224D" w:rsidRPr="0055224D">
        <w:rPr>
          <w:rFonts w:ascii="Times New Roman" w:eastAsia="Times New Roman" w:hAnsi="Times New Roman" w:cs="Times New Roman"/>
          <w:color w:val="000000"/>
          <w:sz w:val="24"/>
          <w:szCs w:val="24"/>
          <w:shd w:val="clear" w:color="auto" w:fill="FFFFFF"/>
        </w:rPr>
        <w:lastRenderedPageBreak/>
        <w:t>детей, их семей, дошкольных образовательных учреждений, а также воспитателей — и по уровню п</w:t>
      </w:r>
      <w:r w:rsidR="00DB430F">
        <w:rPr>
          <w:rFonts w:ascii="Times New Roman" w:eastAsia="Times New Roman" w:hAnsi="Times New Roman" w:cs="Times New Roman"/>
          <w:color w:val="000000"/>
          <w:sz w:val="24"/>
          <w:szCs w:val="24"/>
          <w:shd w:val="clear" w:color="auto" w:fill="FFFFFF"/>
        </w:rPr>
        <w:t xml:space="preserve">рофессиональной компетентности и </w:t>
      </w:r>
      <w:r w:rsidR="0055224D" w:rsidRPr="0055224D">
        <w:rPr>
          <w:rFonts w:ascii="Times New Roman" w:eastAsia="Times New Roman" w:hAnsi="Times New Roman" w:cs="Times New Roman"/>
          <w:color w:val="000000"/>
          <w:sz w:val="24"/>
          <w:szCs w:val="24"/>
          <w:shd w:val="clear" w:color="auto" w:fill="FFFFFF"/>
        </w:rPr>
        <w:t>по финансовому уровню. Нашла отражение в стандарте и государственная политика в части финансирования детства.</w:t>
      </w:r>
    </w:p>
    <w:p w:rsidR="00DC1B7C" w:rsidRPr="0055224D" w:rsidRDefault="00DC1B7C" w:rsidP="0055224D">
      <w:pPr>
        <w:shd w:val="clear" w:color="auto" w:fill="FFFFFF"/>
        <w:spacing w:after="0" w:line="240" w:lineRule="auto"/>
        <w:ind w:left="360"/>
        <w:jc w:val="both"/>
        <w:rPr>
          <w:rFonts w:ascii="Verdana" w:eastAsia="Times New Roman" w:hAnsi="Verdana" w:cs="Times New Roman"/>
          <w:color w:val="000000"/>
          <w:sz w:val="17"/>
          <w:szCs w:val="17"/>
        </w:rPr>
      </w:pPr>
    </w:p>
    <w:p w:rsidR="00DC1B7C" w:rsidRDefault="0055224D" w:rsidP="00DC1B7C">
      <w:pPr>
        <w:shd w:val="clear" w:color="auto" w:fill="FFFFFF"/>
        <w:spacing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    В рамках реализации ФГОС дошкольного образования </w:t>
      </w:r>
      <w:r w:rsidR="00DB430F">
        <w:rPr>
          <w:rFonts w:ascii="Times New Roman" w:eastAsia="Times New Roman" w:hAnsi="Times New Roman" w:cs="Times New Roman"/>
          <w:color w:val="000000"/>
          <w:sz w:val="24"/>
          <w:szCs w:val="24"/>
        </w:rPr>
        <w:t>педагоги МКДОУ ЦР</w:t>
      </w:r>
      <w:r w:rsidR="00DC1B7C">
        <w:rPr>
          <w:rFonts w:ascii="Times New Roman" w:eastAsia="Times New Roman" w:hAnsi="Times New Roman" w:cs="Times New Roman"/>
          <w:color w:val="000000"/>
          <w:sz w:val="24"/>
          <w:szCs w:val="24"/>
        </w:rPr>
        <w:t xml:space="preserve">Р </w:t>
      </w:r>
      <w:r w:rsidR="00DB430F">
        <w:rPr>
          <w:rFonts w:ascii="Times New Roman" w:eastAsia="Times New Roman" w:hAnsi="Times New Roman" w:cs="Times New Roman"/>
          <w:color w:val="000000"/>
          <w:sz w:val="24"/>
          <w:szCs w:val="24"/>
        </w:rPr>
        <w:t>Д</w:t>
      </w:r>
      <w:r w:rsidR="00DC1B7C">
        <w:rPr>
          <w:rFonts w:ascii="Times New Roman" w:eastAsia="Times New Roman" w:hAnsi="Times New Roman" w:cs="Times New Roman"/>
          <w:color w:val="000000"/>
          <w:sz w:val="24"/>
          <w:szCs w:val="24"/>
        </w:rPr>
        <w:t xml:space="preserve">С №37 </w:t>
      </w:r>
      <w:proofErr w:type="spellStart"/>
      <w:r w:rsidR="00DC1B7C">
        <w:rPr>
          <w:rFonts w:ascii="Times New Roman" w:eastAsia="Times New Roman" w:hAnsi="Times New Roman" w:cs="Times New Roman"/>
          <w:color w:val="000000"/>
          <w:sz w:val="24"/>
          <w:szCs w:val="24"/>
        </w:rPr>
        <w:t>с</w:t>
      </w:r>
      <w:proofErr w:type="gramStart"/>
      <w:r w:rsidR="00DC1B7C">
        <w:rPr>
          <w:rFonts w:ascii="Times New Roman" w:eastAsia="Times New Roman" w:hAnsi="Times New Roman" w:cs="Times New Roman"/>
          <w:color w:val="000000"/>
          <w:sz w:val="24"/>
          <w:szCs w:val="24"/>
        </w:rPr>
        <w:t>.Ч</w:t>
      </w:r>
      <w:proofErr w:type="gramEnd"/>
      <w:r w:rsidR="00DC1B7C">
        <w:rPr>
          <w:rFonts w:ascii="Times New Roman" w:eastAsia="Times New Roman" w:hAnsi="Times New Roman" w:cs="Times New Roman"/>
          <w:color w:val="000000"/>
          <w:sz w:val="24"/>
          <w:szCs w:val="24"/>
        </w:rPr>
        <w:t>угуевка</w:t>
      </w:r>
      <w:proofErr w:type="spellEnd"/>
      <w:r w:rsidR="00DC1B7C">
        <w:rPr>
          <w:rFonts w:ascii="Times New Roman" w:eastAsia="Times New Roman" w:hAnsi="Times New Roman" w:cs="Times New Roman"/>
          <w:color w:val="000000"/>
          <w:sz w:val="24"/>
          <w:szCs w:val="24"/>
        </w:rPr>
        <w:t xml:space="preserve"> изучили </w:t>
      </w:r>
      <w:r w:rsidRPr="0055224D">
        <w:rPr>
          <w:rFonts w:ascii="Times New Roman" w:eastAsia="Times New Roman" w:hAnsi="Times New Roman" w:cs="Times New Roman"/>
          <w:color w:val="000000"/>
          <w:sz w:val="24"/>
          <w:szCs w:val="24"/>
        </w:rPr>
        <w:t>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 с утвержденным Первым министром  образования РФ Н.В.Третьяком  31 декабря 2013 года Планом действий по обеспечению введения Федерального государственного образовательного стандарта дошкольного образования, где отмечена необходимость в проведении ряда мероприятий  для обеспечения введения Федерального государственного стандарта дошкольного образования:</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0055224D" w:rsidRPr="0055224D">
        <w:rPr>
          <w:rFonts w:ascii="Times New Roman" w:eastAsia="Times New Roman" w:hAnsi="Times New Roman" w:cs="Times New Roman"/>
          <w:color w:val="000000"/>
          <w:sz w:val="24"/>
          <w:szCs w:val="24"/>
        </w:rPr>
        <w:t xml:space="preserve">оздание нормативно-правового, методического и аналитического обеспечения реализации ФГОС </w:t>
      </w:r>
      <w:proofErr w:type="gramStart"/>
      <w:r w:rsidR="0055224D" w:rsidRPr="0055224D">
        <w:rPr>
          <w:rFonts w:ascii="Times New Roman" w:eastAsia="Times New Roman" w:hAnsi="Times New Roman" w:cs="Times New Roman"/>
          <w:color w:val="000000"/>
          <w:sz w:val="24"/>
          <w:szCs w:val="24"/>
        </w:rPr>
        <w:t>ДО</w:t>
      </w:r>
      <w:proofErr w:type="gramEnd"/>
      <w:r w:rsidR="0055224D" w:rsidRPr="0055224D">
        <w:rPr>
          <w:rFonts w:ascii="Times New Roman" w:eastAsia="Times New Roman" w:hAnsi="Times New Roman" w:cs="Times New Roman"/>
          <w:color w:val="000000"/>
          <w:sz w:val="24"/>
          <w:szCs w:val="24"/>
        </w:rPr>
        <w:t>;</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создание организационного обеспечения реализации ФГОС </w:t>
      </w:r>
      <w:proofErr w:type="gramStart"/>
      <w:r w:rsidR="0055224D" w:rsidRPr="0055224D">
        <w:rPr>
          <w:rFonts w:ascii="Times New Roman" w:eastAsia="Times New Roman" w:hAnsi="Times New Roman" w:cs="Times New Roman"/>
          <w:color w:val="000000"/>
          <w:sz w:val="24"/>
          <w:szCs w:val="24"/>
        </w:rPr>
        <w:t>ДО</w:t>
      </w:r>
      <w:proofErr w:type="gramEnd"/>
      <w:r w:rsidR="0055224D" w:rsidRPr="0055224D">
        <w:rPr>
          <w:rFonts w:ascii="Times New Roman" w:eastAsia="Times New Roman" w:hAnsi="Times New Roman" w:cs="Times New Roman"/>
          <w:color w:val="000000"/>
          <w:sz w:val="24"/>
          <w:szCs w:val="24"/>
        </w:rPr>
        <w:t>;</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 xml:space="preserve">создание кадрового обеспечения  введения ФГОС </w:t>
      </w:r>
      <w:proofErr w:type="gramStart"/>
      <w:r w:rsidR="0055224D" w:rsidRPr="0055224D">
        <w:rPr>
          <w:rFonts w:ascii="Times New Roman" w:eastAsia="Times New Roman" w:hAnsi="Times New Roman" w:cs="Times New Roman"/>
          <w:color w:val="000000"/>
          <w:sz w:val="24"/>
          <w:szCs w:val="24"/>
        </w:rPr>
        <w:t>ДО</w:t>
      </w:r>
      <w:proofErr w:type="gramEnd"/>
      <w:r w:rsidR="0055224D" w:rsidRPr="0055224D">
        <w:rPr>
          <w:rFonts w:ascii="Times New Roman" w:eastAsia="Times New Roman" w:hAnsi="Times New Roman" w:cs="Times New Roman"/>
          <w:color w:val="000000"/>
          <w:sz w:val="24"/>
          <w:szCs w:val="24"/>
        </w:rPr>
        <w:t xml:space="preserve">; </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 xml:space="preserve">создание финансово-экономического обеспечения ФГОС </w:t>
      </w:r>
      <w:proofErr w:type="gramStart"/>
      <w:r w:rsidR="0055224D" w:rsidRPr="0055224D">
        <w:rPr>
          <w:rFonts w:ascii="Times New Roman" w:eastAsia="Times New Roman" w:hAnsi="Times New Roman" w:cs="Times New Roman"/>
          <w:color w:val="000000"/>
          <w:sz w:val="24"/>
          <w:szCs w:val="24"/>
        </w:rPr>
        <w:t>ДО</w:t>
      </w:r>
      <w:proofErr w:type="gramEnd"/>
      <w:r w:rsidR="0055224D" w:rsidRPr="0055224D">
        <w:rPr>
          <w:rFonts w:ascii="Times New Roman" w:eastAsia="Times New Roman" w:hAnsi="Times New Roman" w:cs="Times New Roman"/>
          <w:color w:val="000000"/>
          <w:sz w:val="24"/>
          <w:szCs w:val="24"/>
        </w:rPr>
        <w:t>;</w:t>
      </w:r>
    </w:p>
    <w:p w:rsidR="0055224D" w:rsidRPr="0055224D" w:rsidRDefault="00DC1B7C" w:rsidP="00DC1B7C">
      <w:p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создание информационного обеспечения  введения ФГОС </w:t>
      </w:r>
      <w:proofErr w:type="gramStart"/>
      <w:r w:rsidR="0055224D" w:rsidRPr="0055224D">
        <w:rPr>
          <w:rFonts w:ascii="Times New Roman" w:eastAsia="Times New Roman" w:hAnsi="Times New Roman" w:cs="Times New Roman"/>
          <w:color w:val="000000"/>
          <w:sz w:val="24"/>
          <w:szCs w:val="24"/>
        </w:rPr>
        <w:t>ДО</w:t>
      </w:r>
      <w:proofErr w:type="gramEnd"/>
      <w:r w:rsidR="0055224D" w:rsidRPr="0055224D">
        <w:rPr>
          <w:rFonts w:ascii="Times New Roman" w:eastAsia="Times New Roman" w:hAnsi="Times New Roman" w:cs="Times New Roman"/>
          <w:color w:val="000000"/>
          <w:sz w:val="24"/>
          <w:szCs w:val="24"/>
        </w:rPr>
        <w:t>.</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Распределена ответственность уровней федерального, регионального, уровень учредителя образовательного учреждения и уровень образовательного учреждения по каждому мероприятию.</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Исполняя указанные выше нормативные документы, Закон об образова</w:t>
      </w:r>
      <w:r w:rsidR="00DE36FF">
        <w:rPr>
          <w:rFonts w:ascii="Times New Roman" w:eastAsia="Times New Roman" w:hAnsi="Times New Roman" w:cs="Times New Roman"/>
          <w:color w:val="000000"/>
          <w:sz w:val="24"/>
          <w:szCs w:val="24"/>
        </w:rPr>
        <w:t>нии в Российской Федерации, </w:t>
      </w:r>
      <w:r w:rsidR="00DC1B7C">
        <w:rPr>
          <w:rFonts w:ascii="Times New Roman" w:eastAsia="Times New Roman" w:hAnsi="Times New Roman" w:cs="Times New Roman"/>
          <w:color w:val="000000"/>
          <w:sz w:val="24"/>
          <w:szCs w:val="24"/>
        </w:rPr>
        <w:t>педагогическим коллективом МКДОУ ЦРР ДС №37</w:t>
      </w:r>
      <w:r w:rsidRPr="0055224D">
        <w:rPr>
          <w:rFonts w:ascii="Times New Roman" w:eastAsia="Times New Roman" w:hAnsi="Times New Roman" w:cs="Times New Roman"/>
          <w:color w:val="000000"/>
          <w:sz w:val="24"/>
          <w:szCs w:val="24"/>
        </w:rPr>
        <w:t xml:space="preserve"> проведена определенная работа.</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w:t>
      </w:r>
      <w:r w:rsidR="00DB430F">
        <w:rPr>
          <w:rFonts w:ascii="Times New Roman" w:eastAsia="Times New Roman" w:hAnsi="Times New Roman" w:cs="Times New Roman"/>
          <w:color w:val="000000"/>
          <w:sz w:val="24"/>
          <w:szCs w:val="24"/>
        </w:rPr>
        <w:t>   В нашем дошкольном образовательном учреждении</w:t>
      </w:r>
      <w:r w:rsidRPr="0055224D">
        <w:rPr>
          <w:rFonts w:ascii="Times New Roman" w:eastAsia="Times New Roman" w:hAnsi="Times New Roman" w:cs="Times New Roman"/>
          <w:color w:val="000000"/>
          <w:sz w:val="24"/>
          <w:szCs w:val="24"/>
        </w:rPr>
        <w:t xml:space="preserve"> организована работа по постепенному переходу к внедрению ФГОС дошкольного образования, она  представлена </w:t>
      </w:r>
      <w:r w:rsidRPr="00DB430F">
        <w:rPr>
          <w:rFonts w:ascii="Times New Roman" w:eastAsia="Times New Roman" w:hAnsi="Times New Roman" w:cs="Times New Roman"/>
          <w:b/>
          <w:color w:val="000000"/>
          <w:sz w:val="24"/>
          <w:szCs w:val="24"/>
        </w:rPr>
        <w:t>в  трех блоках</w:t>
      </w:r>
      <w:r w:rsidRPr="0055224D">
        <w:rPr>
          <w:rFonts w:ascii="Times New Roman" w:eastAsia="Times New Roman" w:hAnsi="Times New Roman" w:cs="Times New Roman"/>
          <w:color w:val="000000"/>
          <w:sz w:val="24"/>
          <w:szCs w:val="24"/>
        </w:rPr>
        <w:t>: подготовка нормативно-правовой базы учреждения по реализации нового законодательства; стартовые исследования ресурсов  ДОУ; организация методической службы ДОУ по введению ФГОС.</w:t>
      </w:r>
    </w:p>
    <w:p w:rsidR="00CA2B3D" w:rsidRDefault="0055224D" w:rsidP="00CA2B3D">
      <w:pPr>
        <w:shd w:val="clear" w:color="auto" w:fill="FFFFFF"/>
        <w:spacing w:after="0" w:line="240" w:lineRule="auto"/>
        <w:jc w:val="both"/>
        <w:rPr>
          <w:rFonts w:ascii="Times New Roman" w:eastAsia="Times New Roman" w:hAnsi="Times New Roman" w:cs="Times New Roman"/>
          <w:color w:val="000000"/>
          <w:sz w:val="24"/>
          <w:szCs w:val="24"/>
        </w:rPr>
      </w:pPr>
      <w:r w:rsidRPr="00A27C62">
        <w:rPr>
          <w:rFonts w:ascii="Times New Roman" w:eastAsia="Times New Roman" w:hAnsi="Times New Roman" w:cs="Times New Roman"/>
          <w:b/>
          <w:color w:val="000000"/>
          <w:sz w:val="24"/>
          <w:szCs w:val="24"/>
        </w:rPr>
        <w:t>     В части подготовки нормативно-правовой базы</w:t>
      </w:r>
      <w:r w:rsidRPr="0055224D">
        <w:rPr>
          <w:rFonts w:ascii="Times New Roman" w:eastAsia="Times New Roman" w:hAnsi="Times New Roman" w:cs="Times New Roman"/>
          <w:color w:val="000000"/>
          <w:sz w:val="24"/>
          <w:szCs w:val="24"/>
        </w:rPr>
        <w:t>:</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 xml:space="preserve"> внесение изменений в</w:t>
      </w:r>
      <w:r>
        <w:rPr>
          <w:rFonts w:ascii="Times New Roman" w:eastAsia="Times New Roman" w:hAnsi="Times New Roman" w:cs="Times New Roman"/>
          <w:color w:val="000000"/>
          <w:sz w:val="24"/>
          <w:szCs w:val="24"/>
        </w:rPr>
        <w:t xml:space="preserve"> Уставы, должностные инструкции;</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подго</w:t>
      </w:r>
      <w:r w:rsidR="00A27C62">
        <w:rPr>
          <w:rFonts w:ascii="Times New Roman" w:eastAsia="Times New Roman" w:hAnsi="Times New Roman" w:cs="Times New Roman"/>
          <w:color w:val="000000"/>
          <w:sz w:val="24"/>
          <w:szCs w:val="24"/>
        </w:rPr>
        <w:t>товка положения о мониторинге</w:t>
      </w:r>
      <w:r>
        <w:rPr>
          <w:rFonts w:ascii="Times New Roman" w:eastAsia="Times New Roman" w:hAnsi="Times New Roman" w:cs="Times New Roman"/>
          <w:color w:val="000000"/>
          <w:sz w:val="24"/>
          <w:szCs w:val="24"/>
        </w:rPr>
        <w:t>;</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должностные инструкции педагогического и административно-хозяйственного перс</w:t>
      </w:r>
      <w:r w:rsidR="00A27C62">
        <w:rPr>
          <w:rFonts w:ascii="Times New Roman" w:eastAsia="Times New Roman" w:hAnsi="Times New Roman" w:cs="Times New Roman"/>
          <w:color w:val="000000"/>
          <w:sz w:val="24"/>
          <w:szCs w:val="24"/>
        </w:rPr>
        <w:t>онала;</w:t>
      </w:r>
    </w:p>
    <w:p w:rsidR="0055224D" w:rsidRPr="0055224D" w:rsidRDefault="00CA2B3D" w:rsidP="00CA2B3D">
      <w:p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w:t>
      </w:r>
      <w:r w:rsidR="00A27C62">
        <w:rPr>
          <w:rFonts w:ascii="Times New Roman" w:eastAsia="Times New Roman" w:hAnsi="Times New Roman" w:cs="Times New Roman"/>
          <w:color w:val="000000"/>
          <w:sz w:val="24"/>
          <w:szCs w:val="24"/>
        </w:rPr>
        <w:t xml:space="preserve"> создать положения о мониторинге</w:t>
      </w:r>
      <w:r w:rsidR="0055224D" w:rsidRPr="0055224D">
        <w:rPr>
          <w:rFonts w:ascii="Times New Roman" w:eastAsia="Times New Roman" w:hAnsi="Times New Roman" w:cs="Times New Roman"/>
          <w:color w:val="000000"/>
          <w:sz w:val="24"/>
          <w:szCs w:val="24"/>
        </w:rPr>
        <w:t>.</w:t>
      </w:r>
    </w:p>
    <w:p w:rsidR="00CA2B3D" w:rsidRDefault="0055224D" w:rsidP="00CA2B3D">
      <w:pPr>
        <w:shd w:val="clear" w:color="auto" w:fill="FFFFFF"/>
        <w:spacing w:after="0" w:line="240" w:lineRule="auto"/>
        <w:jc w:val="both"/>
        <w:rPr>
          <w:rFonts w:ascii="Times New Roman" w:eastAsia="Times New Roman" w:hAnsi="Times New Roman" w:cs="Times New Roman"/>
          <w:color w:val="000000"/>
          <w:sz w:val="24"/>
          <w:szCs w:val="24"/>
        </w:rPr>
      </w:pPr>
      <w:r w:rsidRPr="00A27C62">
        <w:rPr>
          <w:rFonts w:ascii="Times New Roman" w:eastAsia="Times New Roman" w:hAnsi="Times New Roman" w:cs="Times New Roman"/>
          <w:b/>
          <w:color w:val="000000"/>
          <w:sz w:val="24"/>
          <w:szCs w:val="24"/>
        </w:rPr>
        <w:t xml:space="preserve">        В разделе «Организация методической службы ДОУ по введению ФГОС </w:t>
      </w:r>
      <w:proofErr w:type="gramStart"/>
      <w:r w:rsidRPr="00A27C62">
        <w:rPr>
          <w:rFonts w:ascii="Times New Roman" w:eastAsia="Times New Roman" w:hAnsi="Times New Roman" w:cs="Times New Roman"/>
          <w:b/>
          <w:color w:val="000000"/>
          <w:sz w:val="24"/>
          <w:szCs w:val="24"/>
        </w:rPr>
        <w:t>Д</w:t>
      </w:r>
      <w:r w:rsidR="00A27C62" w:rsidRPr="00A27C62">
        <w:rPr>
          <w:rFonts w:ascii="Times New Roman" w:eastAsia="Times New Roman" w:hAnsi="Times New Roman" w:cs="Times New Roman"/>
          <w:b/>
          <w:color w:val="000000"/>
          <w:sz w:val="24"/>
          <w:szCs w:val="24"/>
        </w:rPr>
        <w:t>О</w:t>
      </w:r>
      <w:proofErr w:type="gramEnd"/>
      <w:r w:rsidR="00A27C62" w:rsidRPr="00A27C62">
        <w:rPr>
          <w:rFonts w:ascii="Times New Roman" w:eastAsia="Times New Roman" w:hAnsi="Times New Roman" w:cs="Times New Roman"/>
          <w:b/>
          <w:color w:val="000000"/>
          <w:sz w:val="24"/>
          <w:szCs w:val="24"/>
        </w:rPr>
        <w:t>»</w:t>
      </w:r>
      <w:r w:rsidR="00A27C62">
        <w:rPr>
          <w:rFonts w:ascii="Times New Roman" w:eastAsia="Times New Roman" w:hAnsi="Times New Roman" w:cs="Times New Roman"/>
          <w:color w:val="000000"/>
          <w:sz w:val="24"/>
          <w:szCs w:val="24"/>
        </w:rPr>
        <w:t xml:space="preserve"> проведена работа:</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создана творческая группа по созданию</w:t>
      </w:r>
      <w:r w:rsidR="00A27C62">
        <w:rPr>
          <w:rFonts w:ascii="Times New Roman" w:eastAsia="Times New Roman" w:hAnsi="Times New Roman" w:cs="Times New Roman"/>
          <w:color w:val="000000"/>
          <w:sz w:val="24"/>
          <w:szCs w:val="24"/>
        </w:rPr>
        <w:t xml:space="preserve"> плана перехода на ФГОС; </w:t>
      </w:r>
    </w:p>
    <w:p w:rsidR="00A27C62"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27C62">
        <w:rPr>
          <w:rFonts w:ascii="Times New Roman" w:eastAsia="Times New Roman" w:hAnsi="Times New Roman" w:cs="Times New Roman"/>
          <w:color w:val="000000"/>
          <w:sz w:val="24"/>
          <w:szCs w:val="24"/>
        </w:rPr>
        <w:t>вопросы ФГОС включены в годовой план</w:t>
      </w:r>
      <w:r w:rsidR="0055224D" w:rsidRPr="0055224D">
        <w:rPr>
          <w:rFonts w:ascii="Times New Roman" w:eastAsia="Times New Roman" w:hAnsi="Times New Roman" w:cs="Times New Roman"/>
          <w:color w:val="000000"/>
          <w:sz w:val="24"/>
          <w:szCs w:val="24"/>
        </w:rPr>
        <w:t xml:space="preserve"> М</w:t>
      </w:r>
      <w:r w:rsidR="00A27C62">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ДОУ;</w:t>
      </w:r>
    </w:p>
    <w:p w:rsidR="004C41CD" w:rsidRDefault="0055224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План по переходу в М</w:t>
      </w:r>
      <w:r w:rsidR="004C41CD">
        <w:rPr>
          <w:rFonts w:ascii="Times New Roman" w:eastAsia="Times New Roman" w:hAnsi="Times New Roman" w:cs="Times New Roman"/>
          <w:color w:val="000000"/>
          <w:sz w:val="24"/>
          <w:szCs w:val="24"/>
        </w:rPr>
        <w:t>К</w:t>
      </w:r>
      <w:r w:rsidRPr="0055224D">
        <w:rPr>
          <w:rFonts w:ascii="Times New Roman" w:eastAsia="Times New Roman" w:hAnsi="Times New Roman" w:cs="Times New Roman"/>
          <w:color w:val="000000"/>
          <w:sz w:val="24"/>
          <w:szCs w:val="24"/>
        </w:rPr>
        <w:t>ДОУ</w:t>
      </w:r>
      <w:r w:rsidR="004C41CD">
        <w:rPr>
          <w:rFonts w:ascii="Times New Roman" w:eastAsia="Times New Roman" w:hAnsi="Times New Roman" w:cs="Times New Roman"/>
          <w:color w:val="000000"/>
          <w:sz w:val="24"/>
          <w:szCs w:val="24"/>
        </w:rPr>
        <w:t xml:space="preserve"> ЦРР</w:t>
      </w:r>
      <w:r w:rsidRPr="0055224D">
        <w:rPr>
          <w:rFonts w:ascii="Times New Roman" w:eastAsia="Times New Roman" w:hAnsi="Times New Roman" w:cs="Times New Roman"/>
          <w:color w:val="000000"/>
          <w:sz w:val="24"/>
          <w:szCs w:val="24"/>
        </w:rPr>
        <w:t xml:space="preserve"> № 3</w:t>
      </w:r>
      <w:r w:rsidR="004C41CD">
        <w:rPr>
          <w:rFonts w:ascii="Times New Roman" w:eastAsia="Times New Roman" w:hAnsi="Times New Roman" w:cs="Times New Roman"/>
          <w:color w:val="000000"/>
          <w:sz w:val="24"/>
          <w:szCs w:val="24"/>
        </w:rPr>
        <w:t>7</w:t>
      </w:r>
      <w:r w:rsidRPr="0055224D">
        <w:rPr>
          <w:rFonts w:ascii="Times New Roman" w:eastAsia="Times New Roman" w:hAnsi="Times New Roman" w:cs="Times New Roman"/>
          <w:color w:val="000000"/>
          <w:sz w:val="24"/>
          <w:szCs w:val="24"/>
        </w:rPr>
        <w:t xml:space="preserve"> утвержден приказом по М</w:t>
      </w:r>
      <w:r w:rsidR="004C41CD">
        <w:rPr>
          <w:rFonts w:ascii="Times New Roman" w:eastAsia="Times New Roman" w:hAnsi="Times New Roman" w:cs="Times New Roman"/>
          <w:color w:val="000000"/>
          <w:sz w:val="24"/>
          <w:szCs w:val="24"/>
        </w:rPr>
        <w:t>КДОУ;</w:t>
      </w:r>
      <w:r w:rsidRPr="0055224D">
        <w:rPr>
          <w:rFonts w:ascii="Times New Roman" w:eastAsia="Times New Roman" w:hAnsi="Times New Roman" w:cs="Times New Roman"/>
          <w:color w:val="000000"/>
          <w:sz w:val="24"/>
          <w:szCs w:val="24"/>
        </w:rPr>
        <w:t>  разработана и утверждена дорожная карта по постепенном</w:t>
      </w:r>
      <w:r w:rsidR="00CA2B3D">
        <w:rPr>
          <w:rFonts w:ascii="Times New Roman" w:eastAsia="Times New Roman" w:hAnsi="Times New Roman" w:cs="Times New Roman"/>
          <w:color w:val="000000"/>
          <w:sz w:val="24"/>
          <w:szCs w:val="24"/>
        </w:rPr>
        <w:t>у  переходу на ФГОС на 2013-2015</w:t>
      </w:r>
      <w:r w:rsidRPr="0055224D">
        <w:rPr>
          <w:rFonts w:ascii="Times New Roman" w:eastAsia="Times New Roman" w:hAnsi="Times New Roman" w:cs="Times New Roman"/>
          <w:color w:val="000000"/>
          <w:sz w:val="24"/>
          <w:szCs w:val="24"/>
        </w:rPr>
        <w:t xml:space="preserve"> го</w:t>
      </w:r>
      <w:r w:rsidR="004C41CD">
        <w:rPr>
          <w:rFonts w:ascii="Times New Roman" w:eastAsia="Times New Roman" w:hAnsi="Times New Roman" w:cs="Times New Roman"/>
          <w:color w:val="000000"/>
          <w:sz w:val="24"/>
          <w:szCs w:val="24"/>
        </w:rPr>
        <w:t>ды,</w:t>
      </w:r>
      <w:r w:rsidRPr="0055224D">
        <w:rPr>
          <w:rFonts w:ascii="Times New Roman" w:eastAsia="Times New Roman" w:hAnsi="Times New Roman" w:cs="Times New Roman"/>
          <w:color w:val="000000"/>
          <w:sz w:val="24"/>
          <w:szCs w:val="24"/>
        </w:rPr>
        <w:t xml:space="preserve"> организована работа постоянно действующего практико-ориентированного семинара для педагогов по теме «Работаем по ФГОС»</w:t>
      </w:r>
      <w:r w:rsidR="00CA2B3D">
        <w:rPr>
          <w:rFonts w:ascii="Times New Roman" w:eastAsia="Times New Roman" w:hAnsi="Times New Roman" w:cs="Times New Roman"/>
          <w:color w:val="000000"/>
          <w:sz w:val="24"/>
          <w:szCs w:val="24"/>
        </w:rPr>
        <w:t>.</w:t>
      </w:r>
    </w:p>
    <w:p w:rsidR="00CA2B3D" w:rsidRDefault="00CA2B3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CA2B3D" w:rsidRPr="00CA2B3D" w:rsidRDefault="00CA2B3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55224D" w:rsidRPr="0055224D" w:rsidRDefault="004C41C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lastRenderedPageBreak/>
        <w:t xml:space="preserve">     Педагоги </w:t>
      </w:r>
      <w:r w:rsidR="0055224D" w:rsidRPr="0055224D">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ДОУ</w:t>
      </w:r>
      <w:r>
        <w:rPr>
          <w:rFonts w:ascii="Times New Roman" w:eastAsia="Times New Roman" w:hAnsi="Times New Roman" w:cs="Times New Roman"/>
          <w:color w:val="000000"/>
          <w:sz w:val="24"/>
          <w:szCs w:val="24"/>
        </w:rPr>
        <w:t xml:space="preserve"> ЦРР ДС №37</w:t>
      </w:r>
      <w:r w:rsidR="0055224D" w:rsidRPr="0055224D">
        <w:rPr>
          <w:rFonts w:ascii="Times New Roman" w:eastAsia="Times New Roman" w:hAnsi="Times New Roman" w:cs="Times New Roman"/>
          <w:color w:val="000000"/>
          <w:sz w:val="24"/>
          <w:szCs w:val="24"/>
        </w:rPr>
        <w:t>  включили вопросы ФГОС в планы самообразования.</w:t>
      </w:r>
    </w:p>
    <w:p w:rsidR="0055224D" w:rsidRDefault="0055224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w:t>
      </w:r>
      <w:r w:rsidR="005743C0">
        <w:rPr>
          <w:rFonts w:ascii="Times New Roman" w:eastAsia="Times New Roman" w:hAnsi="Times New Roman" w:cs="Times New Roman"/>
          <w:color w:val="000000"/>
          <w:sz w:val="24"/>
          <w:szCs w:val="24"/>
        </w:rPr>
        <w:t xml:space="preserve">  </w:t>
      </w:r>
      <w:r w:rsidRPr="0055224D">
        <w:rPr>
          <w:rFonts w:ascii="Times New Roman" w:eastAsia="Times New Roman" w:hAnsi="Times New Roman" w:cs="Times New Roman"/>
          <w:color w:val="000000"/>
          <w:sz w:val="24"/>
          <w:szCs w:val="24"/>
        </w:rPr>
        <w:t>  В 2013-2014 учебном</w:t>
      </w:r>
      <w:r w:rsidR="004C41CD">
        <w:rPr>
          <w:rFonts w:ascii="Times New Roman" w:eastAsia="Times New Roman" w:hAnsi="Times New Roman" w:cs="Times New Roman"/>
          <w:color w:val="000000"/>
          <w:sz w:val="24"/>
          <w:szCs w:val="24"/>
        </w:rPr>
        <w:t xml:space="preserve"> </w:t>
      </w:r>
      <w:r w:rsidR="00DE36FF">
        <w:rPr>
          <w:rFonts w:ascii="Times New Roman" w:eastAsia="Times New Roman" w:hAnsi="Times New Roman" w:cs="Times New Roman"/>
          <w:color w:val="000000"/>
          <w:sz w:val="24"/>
          <w:szCs w:val="24"/>
        </w:rPr>
        <w:t>году</w:t>
      </w:r>
      <w:r w:rsidRPr="0055224D">
        <w:rPr>
          <w:rFonts w:ascii="Times New Roman" w:eastAsia="Times New Roman" w:hAnsi="Times New Roman" w:cs="Times New Roman"/>
          <w:color w:val="000000"/>
          <w:sz w:val="24"/>
          <w:szCs w:val="24"/>
        </w:rPr>
        <w:t>, методическим кабинетом планируется</w:t>
      </w:r>
      <w:r w:rsidR="00DE36FF">
        <w:rPr>
          <w:rFonts w:ascii="Times New Roman" w:eastAsia="Times New Roman" w:hAnsi="Times New Roman" w:cs="Times New Roman"/>
          <w:color w:val="000000"/>
          <w:sz w:val="24"/>
          <w:szCs w:val="24"/>
        </w:rPr>
        <w:t>:</w:t>
      </w:r>
    </w:p>
    <w:p w:rsidR="004C41CD" w:rsidRPr="0055224D" w:rsidRDefault="004C41C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1.</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Повышение квалификации пе</w:t>
      </w:r>
      <w:r w:rsidR="004C41CD">
        <w:rPr>
          <w:rFonts w:ascii="Times New Roman" w:eastAsia="Times New Roman" w:hAnsi="Times New Roman" w:cs="Times New Roman"/>
          <w:color w:val="000000"/>
          <w:sz w:val="24"/>
          <w:szCs w:val="24"/>
        </w:rPr>
        <w:t>дагогических кадров в</w:t>
      </w:r>
      <w:r w:rsidR="00CA2B3D">
        <w:rPr>
          <w:rFonts w:ascii="Times New Roman" w:eastAsia="Times New Roman" w:hAnsi="Times New Roman" w:cs="Times New Roman"/>
          <w:color w:val="000000"/>
          <w:sz w:val="24"/>
          <w:szCs w:val="24"/>
        </w:rPr>
        <w:t xml:space="preserve"> ГОАУ ДПО</w:t>
      </w:r>
      <w:r w:rsidR="004C41CD">
        <w:rPr>
          <w:rFonts w:ascii="Times New Roman" w:eastAsia="Times New Roman" w:hAnsi="Times New Roman" w:cs="Times New Roman"/>
          <w:color w:val="000000"/>
          <w:sz w:val="24"/>
          <w:szCs w:val="24"/>
        </w:rPr>
        <w:t xml:space="preserve"> ПК ИРО</w:t>
      </w:r>
      <w:r w:rsidR="00CA2B3D">
        <w:rPr>
          <w:rFonts w:ascii="Times New Roman" w:eastAsia="Times New Roman" w:hAnsi="Times New Roman" w:cs="Times New Roman"/>
          <w:color w:val="000000"/>
          <w:sz w:val="24"/>
          <w:szCs w:val="24"/>
        </w:rPr>
        <w:t xml:space="preserve"> </w:t>
      </w:r>
      <w:proofErr w:type="spellStart"/>
      <w:r w:rsidR="00CA2B3D">
        <w:rPr>
          <w:rFonts w:ascii="Times New Roman" w:eastAsia="Times New Roman" w:hAnsi="Times New Roman" w:cs="Times New Roman"/>
          <w:color w:val="000000"/>
          <w:sz w:val="24"/>
          <w:szCs w:val="24"/>
        </w:rPr>
        <w:t>г</w:t>
      </w:r>
      <w:proofErr w:type="gramStart"/>
      <w:r w:rsidR="00CA2B3D">
        <w:rPr>
          <w:rFonts w:ascii="Times New Roman" w:eastAsia="Times New Roman" w:hAnsi="Times New Roman" w:cs="Times New Roman"/>
          <w:color w:val="000000"/>
          <w:sz w:val="24"/>
          <w:szCs w:val="24"/>
        </w:rPr>
        <w:t>.В</w:t>
      </w:r>
      <w:proofErr w:type="gramEnd"/>
      <w:r w:rsidR="00CA2B3D">
        <w:rPr>
          <w:rFonts w:ascii="Times New Roman" w:eastAsia="Times New Roman" w:hAnsi="Times New Roman" w:cs="Times New Roman"/>
          <w:color w:val="000000"/>
          <w:sz w:val="24"/>
          <w:szCs w:val="24"/>
        </w:rPr>
        <w:t>ладивосток</w:t>
      </w:r>
      <w:proofErr w:type="spellEnd"/>
      <w:r w:rsidR="00CA2B3D">
        <w:rPr>
          <w:rFonts w:ascii="Times New Roman" w:eastAsia="Times New Roman" w:hAnsi="Times New Roman" w:cs="Times New Roman"/>
          <w:color w:val="000000"/>
          <w:sz w:val="24"/>
          <w:szCs w:val="24"/>
        </w:rPr>
        <w:t>.</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2.</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Проведение семинара  «Внедрение ФГОС дошкольного обра</w:t>
      </w:r>
      <w:r w:rsidR="004C41CD">
        <w:rPr>
          <w:rFonts w:ascii="Times New Roman" w:eastAsia="Times New Roman" w:hAnsi="Times New Roman" w:cs="Times New Roman"/>
          <w:color w:val="000000"/>
          <w:sz w:val="24"/>
          <w:szCs w:val="24"/>
        </w:rPr>
        <w:t>зования. Проблемы, перспективы».</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3.</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Мониторинг резуль</w:t>
      </w:r>
      <w:r w:rsidR="004C41CD">
        <w:rPr>
          <w:rFonts w:ascii="Times New Roman" w:eastAsia="Times New Roman" w:hAnsi="Times New Roman" w:cs="Times New Roman"/>
          <w:color w:val="000000"/>
          <w:sz w:val="24"/>
          <w:szCs w:val="24"/>
        </w:rPr>
        <w:t>татов подготовительной работы МК</w:t>
      </w:r>
      <w:r w:rsidRPr="0055224D">
        <w:rPr>
          <w:rFonts w:ascii="Times New Roman" w:eastAsia="Times New Roman" w:hAnsi="Times New Roman" w:cs="Times New Roman"/>
          <w:color w:val="000000"/>
          <w:sz w:val="24"/>
          <w:szCs w:val="24"/>
        </w:rPr>
        <w:t>ДОУ</w:t>
      </w:r>
      <w:r w:rsidR="004C41CD">
        <w:rPr>
          <w:rFonts w:ascii="Times New Roman" w:eastAsia="Times New Roman" w:hAnsi="Times New Roman" w:cs="Times New Roman"/>
          <w:color w:val="000000"/>
          <w:sz w:val="24"/>
          <w:szCs w:val="24"/>
        </w:rPr>
        <w:t xml:space="preserve"> ЦРР ДС №37</w:t>
      </w:r>
      <w:r w:rsidRPr="0055224D">
        <w:rPr>
          <w:rFonts w:ascii="Times New Roman" w:eastAsia="Times New Roman" w:hAnsi="Times New Roman" w:cs="Times New Roman"/>
          <w:color w:val="000000"/>
          <w:sz w:val="24"/>
          <w:szCs w:val="24"/>
        </w:rPr>
        <w:t xml:space="preserve"> по реализации нового законодательства по образованию и постепенному переходу к работе по ФГОС.</w:t>
      </w:r>
    </w:p>
    <w:p w:rsidR="004C41CD" w:rsidRDefault="001123CB" w:rsidP="0055224D">
      <w:pPr>
        <w:shd w:val="clear" w:color="auto" w:fill="FFFFFF"/>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5224D" w:rsidRPr="0055224D">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14"/>
          <w:szCs w:val="14"/>
        </w:rPr>
        <w:t>     </w:t>
      </w:r>
      <w:r w:rsidR="0055224D" w:rsidRPr="0055224D">
        <w:rPr>
          <w:rFonts w:ascii="Times New Roman" w:eastAsia="Times New Roman" w:hAnsi="Times New Roman" w:cs="Times New Roman"/>
          <w:color w:val="000000"/>
          <w:sz w:val="14"/>
        </w:rPr>
        <w:t> </w:t>
      </w:r>
      <w:r>
        <w:rPr>
          <w:rFonts w:ascii="Times New Roman" w:eastAsia="Times New Roman" w:hAnsi="Times New Roman" w:cs="Times New Roman"/>
          <w:color w:val="000000"/>
          <w:sz w:val="24"/>
          <w:szCs w:val="24"/>
        </w:rPr>
        <w:t xml:space="preserve">Обсуждение ФГОС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заседаниях «Школы педагогического мастерства».</w:t>
      </w:r>
    </w:p>
    <w:p w:rsidR="001123CB" w:rsidRDefault="001123CB" w:rsidP="0055224D">
      <w:pPr>
        <w:shd w:val="clear" w:color="auto" w:fill="FFFFFF"/>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Корректировка ООП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 соответствии с ФГОС ДО.</w:t>
      </w:r>
    </w:p>
    <w:p w:rsidR="004C41CD" w:rsidRDefault="004C41CD" w:rsidP="0055224D">
      <w:pPr>
        <w:shd w:val="clear" w:color="auto" w:fill="FFFFFF"/>
        <w:spacing w:after="0" w:line="240" w:lineRule="auto"/>
        <w:ind w:left="-360"/>
        <w:jc w:val="both"/>
        <w:rPr>
          <w:rFonts w:ascii="Times New Roman" w:eastAsia="Times New Roman" w:hAnsi="Times New Roman" w:cs="Times New Roman"/>
          <w:color w:val="000000"/>
          <w:sz w:val="24"/>
          <w:szCs w:val="24"/>
        </w:rPr>
      </w:pPr>
    </w:p>
    <w:p w:rsidR="0055224D" w:rsidRPr="0055224D" w:rsidRDefault="0055224D" w:rsidP="0055224D">
      <w:pPr>
        <w:shd w:val="clear" w:color="auto" w:fill="FFFFFF"/>
        <w:spacing w:after="0" w:line="240" w:lineRule="auto"/>
        <w:ind w:left="-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Для организации постепенного перехода на внедрение в работу М</w:t>
      </w:r>
      <w:r w:rsidR="00C27862">
        <w:rPr>
          <w:rFonts w:ascii="Times New Roman" w:eastAsia="Times New Roman" w:hAnsi="Times New Roman" w:cs="Times New Roman"/>
          <w:color w:val="000000"/>
          <w:sz w:val="24"/>
          <w:szCs w:val="24"/>
        </w:rPr>
        <w:t>К</w:t>
      </w:r>
      <w:r w:rsidRPr="0055224D">
        <w:rPr>
          <w:rFonts w:ascii="Times New Roman" w:eastAsia="Times New Roman" w:hAnsi="Times New Roman" w:cs="Times New Roman"/>
          <w:color w:val="000000"/>
          <w:sz w:val="24"/>
          <w:szCs w:val="24"/>
        </w:rPr>
        <w:t>Д</w:t>
      </w:r>
      <w:r w:rsidR="00C27862">
        <w:rPr>
          <w:rFonts w:ascii="Times New Roman" w:eastAsia="Times New Roman" w:hAnsi="Times New Roman" w:cs="Times New Roman"/>
          <w:color w:val="000000"/>
          <w:sz w:val="24"/>
          <w:szCs w:val="24"/>
        </w:rPr>
        <w:t>ОУ ЦРР ДС № 37</w:t>
      </w:r>
      <w:r w:rsidRPr="0055224D">
        <w:rPr>
          <w:rFonts w:ascii="Times New Roman" w:eastAsia="Times New Roman" w:hAnsi="Times New Roman" w:cs="Times New Roman"/>
          <w:color w:val="000000"/>
          <w:sz w:val="24"/>
          <w:szCs w:val="24"/>
        </w:rPr>
        <w:t xml:space="preserve"> необходимо:</w:t>
      </w:r>
    </w:p>
    <w:p w:rsidR="0055224D" w:rsidRPr="0055224D" w:rsidRDefault="00C27862" w:rsidP="0055224D">
      <w:pPr>
        <w:shd w:val="clear" w:color="auto" w:fill="FFFFFF"/>
        <w:spacing w:after="0" w:line="240" w:lineRule="auto"/>
        <w:ind w:left="-360" w:firstLine="709"/>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 р</w:t>
      </w:r>
      <w:r w:rsidR="0055224D" w:rsidRPr="0055224D">
        <w:rPr>
          <w:rFonts w:ascii="Times New Roman" w:eastAsia="Times New Roman" w:hAnsi="Times New Roman" w:cs="Times New Roman"/>
          <w:color w:val="000000"/>
          <w:sz w:val="24"/>
          <w:szCs w:val="24"/>
        </w:rPr>
        <w:t xml:space="preserve">азработать организационно-управленческие решения </w:t>
      </w:r>
      <w:r w:rsidR="004C41CD">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комплексный план по постепенному переходу М</w:t>
      </w:r>
      <w:r w:rsidR="004C41CD">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 xml:space="preserve">ДОУ в режим работы по ФГОС </w:t>
      </w:r>
      <w:proofErr w:type="gramStart"/>
      <w:r w:rsidR="0055224D" w:rsidRPr="0055224D">
        <w:rPr>
          <w:rFonts w:ascii="Times New Roman" w:eastAsia="Times New Roman" w:hAnsi="Times New Roman" w:cs="Times New Roman"/>
          <w:color w:val="000000"/>
          <w:sz w:val="24"/>
          <w:szCs w:val="24"/>
        </w:rPr>
        <w:t>ДО</w:t>
      </w:r>
      <w:proofErr w:type="gramEnd"/>
      <w:r w:rsidR="004C41CD">
        <w:rPr>
          <w:rFonts w:ascii="Times New Roman" w:eastAsia="Times New Roman" w:hAnsi="Times New Roman" w:cs="Times New Roman"/>
          <w:color w:val="000000"/>
          <w:sz w:val="24"/>
          <w:szCs w:val="24"/>
        </w:rPr>
        <w:t>).</w:t>
      </w:r>
    </w:p>
    <w:p w:rsidR="00C27862" w:rsidRDefault="0055224D"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xml:space="preserve">Необходимо включить в этот план: </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C41CD">
        <w:rPr>
          <w:rFonts w:ascii="Times New Roman" w:eastAsia="Times New Roman" w:hAnsi="Times New Roman" w:cs="Times New Roman"/>
          <w:color w:val="000000"/>
          <w:sz w:val="24"/>
          <w:szCs w:val="24"/>
        </w:rPr>
        <w:t xml:space="preserve">     р</w:t>
      </w:r>
      <w:r w:rsidR="0055224D" w:rsidRPr="0055224D">
        <w:rPr>
          <w:rFonts w:ascii="Times New Roman" w:eastAsia="Times New Roman" w:hAnsi="Times New Roman" w:cs="Times New Roman"/>
          <w:color w:val="000000"/>
          <w:sz w:val="24"/>
          <w:szCs w:val="24"/>
        </w:rPr>
        <w:t>аботу над н</w:t>
      </w:r>
      <w:r w:rsidR="004C41CD">
        <w:rPr>
          <w:rFonts w:ascii="Times New Roman" w:eastAsia="Times New Roman" w:hAnsi="Times New Roman" w:cs="Times New Roman"/>
          <w:color w:val="000000"/>
          <w:sz w:val="24"/>
          <w:szCs w:val="24"/>
        </w:rPr>
        <w:t>ормативно-правовыми документами;</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организацию методического сопровождения профессионального развития педагогических и руководящих работников в условиях введения ФГОС дошкольного образования;</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обеспечения информационной открытости и доступности при введении ФГОС дош</w:t>
      </w:r>
      <w:r>
        <w:rPr>
          <w:rFonts w:ascii="Times New Roman" w:eastAsia="Times New Roman" w:hAnsi="Times New Roman" w:cs="Times New Roman"/>
          <w:color w:val="000000"/>
          <w:sz w:val="24"/>
          <w:szCs w:val="24"/>
        </w:rPr>
        <w:t>кольного образования в дошкольно</w:t>
      </w:r>
      <w:r w:rsidR="0055224D" w:rsidRPr="0055224D">
        <w:rPr>
          <w:rFonts w:ascii="Times New Roman" w:eastAsia="Times New Roman" w:hAnsi="Times New Roman" w:cs="Times New Roman"/>
          <w:color w:val="000000"/>
          <w:sz w:val="24"/>
          <w:szCs w:val="24"/>
        </w:rPr>
        <w:t>е образовате</w:t>
      </w:r>
      <w:r>
        <w:rPr>
          <w:rFonts w:ascii="Times New Roman" w:eastAsia="Times New Roman" w:hAnsi="Times New Roman" w:cs="Times New Roman"/>
          <w:color w:val="000000"/>
          <w:sz w:val="24"/>
          <w:szCs w:val="24"/>
        </w:rPr>
        <w:t>льное учреждение</w:t>
      </w:r>
      <w:r w:rsidR="0055224D" w:rsidRPr="0055224D">
        <w:rPr>
          <w:rFonts w:ascii="Times New Roman" w:eastAsia="Times New Roman" w:hAnsi="Times New Roman" w:cs="Times New Roman"/>
          <w:color w:val="000000"/>
          <w:sz w:val="24"/>
          <w:szCs w:val="24"/>
        </w:rPr>
        <w:t xml:space="preserve">; </w:t>
      </w:r>
    </w:p>
    <w:p w:rsidR="0055224D" w:rsidRPr="0055224D" w:rsidRDefault="00C27862" w:rsidP="0055224D">
      <w:pPr>
        <w:shd w:val="clear" w:color="auto" w:fill="FFFFFF"/>
        <w:spacing w:after="0" w:line="240" w:lineRule="auto"/>
        <w:ind w:left="-357" w:firstLine="709"/>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определения  перечня изменений в системе дошкольного образования для приведения ее в соответствие с Ф</w:t>
      </w:r>
      <w:r w:rsidR="004C41CD">
        <w:rPr>
          <w:rFonts w:ascii="Times New Roman" w:eastAsia="Times New Roman" w:hAnsi="Times New Roman" w:cs="Times New Roman"/>
          <w:color w:val="000000"/>
          <w:sz w:val="24"/>
          <w:szCs w:val="24"/>
        </w:rPr>
        <w:t>ГОС</w:t>
      </w:r>
      <w:r w:rsidR="0055224D" w:rsidRPr="0055224D">
        <w:rPr>
          <w:rFonts w:ascii="Times New Roman" w:eastAsia="Times New Roman" w:hAnsi="Times New Roman" w:cs="Times New Roman"/>
          <w:color w:val="000000"/>
          <w:sz w:val="24"/>
          <w:szCs w:val="24"/>
        </w:rPr>
        <w:t>, в том числе создание условий для оперативной ликвидации профессиональных затруднений</w:t>
      </w:r>
      <w:r>
        <w:rPr>
          <w:rFonts w:ascii="Times New Roman" w:eastAsia="Times New Roman" w:hAnsi="Times New Roman" w:cs="Times New Roman"/>
          <w:color w:val="000000"/>
          <w:sz w:val="24"/>
          <w:szCs w:val="24"/>
        </w:rPr>
        <w:t xml:space="preserve"> педагогов ДОУ.</w:t>
      </w:r>
    </w:p>
    <w:p w:rsidR="0055224D" w:rsidRPr="0055224D" w:rsidRDefault="0055224D" w:rsidP="0055224D">
      <w:pPr>
        <w:shd w:val="clear" w:color="auto" w:fill="FFFFFF"/>
        <w:spacing w:after="0" w:line="240" w:lineRule="auto"/>
        <w:ind w:left="-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     </w:t>
      </w:r>
    </w:p>
    <w:p w:rsidR="0055224D" w:rsidRDefault="0055224D" w:rsidP="0006591A"/>
    <w:sectPr w:rsidR="00552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B7"/>
    <w:multiLevelType w:val="multilevel"/>
    <w:tmpl w:val="6C5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A578A"/>
    <w:multiLevelType w:val="multilevel"/>
    <w:tmpl w:val="45E0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B6B43"/>
    <w:multiLevelType w:val="multilevel"/>
    <w:tmpl w:val="64B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FB7A17"/>
    <w:multiLevelType w:val="multilevel"/>
    <w:tmpl w:val="0C3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7D5A71"/>
    <w:multiLevelType w:val="multilevel"/>
    <w:tmpl w:val="EDAC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591A"/>
    <w:rsid w:val="0006591A"/>
    <w:rsid w:val="00105CC0"/>
    <w:rsid w:val="001123CB"/>
    <w:rsid w:val="004C41CD"/>
    <w:rsid w:val="0055224D"/>
    <w:rsid w:val="005743C0"/>
    <w:rsid w:val="00666910"/>
    <w:rsid w:val="00712BFF"/>
    <w:rsid w:val="00A11EF7"/>
    <w:rsid w:val="00A27C62"/>
    <w:rsid w:val="00C27862"/>
    <w:rsid w:val="00CA2B3D"/>
    <w:rsid w:val="00DB430F"/>
    <w:rsid w:val="00DC1B7C"/>
    <w:rsid w:val="00DE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659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9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591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06591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06591A"/>
    <w:rPr>
      <w:color w:val="0000FF"/>
      <w:u w:val="single"/>
    </w:rPr>
  </w:style>
  <w:style w:type="paragraph" w:styleId="a4">
    <w:name w:val="Normal (Web)"/>
    <w:basedOn w:val="a"/>
    <w:uiPriority w:val="99"/>
    <w:unhideWhenUsed/>
    <w:rsid w:val="000659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591A"/>
    <w:rPr>
      <w:b/>
      <w:bCs/>
    </w:rPr>
  </w:style>
  <w:style w:type="character" w:customStyle="1" w:styleId="apple-converted-space">
    <w:name w:val="apple-converted-space"/>
    <w:basedOn w:val="a0"/>
    <w:rsid w:val="0006591A"/>
  </w:style>
  <w:style w:type="character" w:customStyle="1" w:styleId="tik-text">
    <w:name w:val="tik-text"/>
    <w:basedOn w:val="a0"/>
    <w:rsid w:val="0006591A"/>
  </w:style>
  <w:style w:type="paragraph" w:styleId="a6">
    <w:name w:val="Balloon Text"/>
    <w:basedOn w:val="a"/>
    <w:link w:val="a7"/>
    <w:uiPriority w:val="99"/>
    <w:semiHidden/>
    <w:unhideWhenUsed/>
    <w:rsid w:val="00065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91A"/>
    <w:rPr>
      <w:rFonts w:ascii="Tahoma" w:hAnsi="Tahoma" w:cs="Tahoma"/>
      <w:sz w:val="16"/>
      <w:szCs w:val="16"/>
    </w:rPr>
  </w:style>
  <w:style w:type="character" w:styleId="a8">
    <w:name w:val="Emphasis"/>
    <w:basedOn w:val="a0"/>
    <w:uiPriority w:val="20"/>
    <w:qFormat/>
    <w:rsid w:val="00065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533">
      <w:bodyDiv w:val="1"/>
      <w:marLeft w:val="0"/>
      <w:marRight w:val="0"/>
      <w:marTop w:val="0"/>
      <w:marBottom w:val="0"/>
      <w:divBdr>
        <w:top w:val="none" w:sz="0" w:space="0" w:color="auto"/>
        <w:left w:val="none" w:sz="0" w:space="0" w:color="auto"/>
        <w:bottom w:val="none" w:sz="0" w:space="0" w:color="auto"/>
        <w:right w:val="none" w:sz="0" w:space="0" w:color="auto"/>
      </w:divBdr>
      <w:divsChild>
        <w:div w:id="1897010121">
          <w:marLeft w:val="0"/>
          <w:marRight w:val="0"/>
          <w:marTop w:val="0"/>
          <w:marBottom w:val="0"/>
          <w:divBdr>
            <w:top w:val="none" w:sz="0" w:space="0" w:color="auto"/>
            <w:left w:val="none" w:sz="0" w:space="0" w:color="auto"/>
            <w:bottom w:val="none" w:sz="0" w:space="0" w:color="auto"/>
            <w:right w:val="none" w:sz="0" w:space="0" w:color="auto"/>
          </w:divBdr>
        </w:div>
        <w:div w:id="587347838">
          <w:marLeft w:val="0"/>
          <w:marRight w:val="0"/>
          <w:marTop w:val="240"/>
          <w:marBottom w:val="0"/>
          <w:divBdr>
            <w:top w:val="dotted" w:sz="6" w:space="2" w:color="CCCCCC"/>
            <w:left w:val="none" w:sz="0" w:space="0" w:color="auto"/>
            <w:bottom w:val="dotted" w:sz="6" w:space="2" w:color="CCCCCC"/>
            <w:right w:val="none" w:sz="0" w:space="0" w:color="auto"/>
          </w:divBdr>
        </w:div>
        <w:div w:id="1722289310">
          <w:marLeft w:val="0"/>
          <w:marRight w:val="0"/>
          <w:marTop w:val="0"/>
          <w:marBottom w:val="0"/>
          <w:divBdr>
            <w:top w:val="none" w:sz="0" w:space="0" w:color="auto"/>
            <w:left w:val="none" w:sz="0" w:space="0" w:color="auto"/>
            <w:bottom w:val="none" w:sz="0" w:space="0" w:color="auto"/>
            <w:right w:val="none" w:sz="0" w:space="0" w:color="auto"/>
          </w:divBdr>
          <w:divsChild>
            <w:div w:id="16593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8195">
      <w:bodyDiv w:val="1"/>
      <w:marLeft w:val="0"/>
      <w:marRight w:val="0"/>
      <w:marTop w:val="0"/>
      <w:marBottom w:val="0"/>
      <w:divBdr>
        <w:top w:val="none" w:sz="0" w:space="0" w:color="auto"/>
        <w:left w:val="none" w:sz="0" w:space="0" w:color="auto"/>
        <w:bottom w:val="none" w:sz="0" w:space="0" w:color="auto"/>
        <w:right w:val="none" w:sz="0" w:space="0" w:color="auto"/>
      </w:divBdr>
      <w:divsChild>
        <w:div w:id="1206866751">
          <w:marLeft w:val="0"/>
          <w:marRight w:val="0"/>
          <w:marTop w:val="150"/>
          <w:marBottom w:val="0"/>
          <w:divBdr>
            <w:top w:val="none" w:sz="0" w:space="0" w:color="auto"/>
            <w:left w:val="none" w:sz="0" w:space="0" w:color="auto"/>
            <w:bottom w:val="none" w:sz="0" w:space="0" w:color="auto"/>
            <w:right w:val="none" w:sz="0" w:space="0" w:color="auto"/>
          </w:divBdr>
          <w:divsChild>
            <w:div w:id="736979158">
              <w:marLeft w:val="0"/>
              <w:marRight w:val="0"/>
              <w:marTop w:val="0"/>
              <w:marBottom w:val="0"/>
              <w:divBdr>
                <w:top w:val="none" w:sz="0" w:space="0" w:color="auto"/>
                <w:left w:val="none" w:sz="0" w:space="0" w:color="auto"/>
                <w:bottom w:val="none" w:sz="0" w:space="0" w:color="auto"/>
                <w:right w:val="none" w:sz="0" w:space="0" w:color="auto"/>
              </w:divBdr>
            </w:div>
            <w:div w:id="576862676">
              <w:marLeft w:val="0"/>
              <w:marRight w:val="0"/>
              <w:marTop w:val="0"/>
              <w:marBottom w:val="0"/>
              <w:divBdr>
                <w:top w:val="none" w:sz="0" w:space="0" w:color="auto"/>
                <w:left w:val="none" w:sz="0" w:space="0" w:color="auto"/>
                <w:bottom w:val="none" w:sz="0" w:space="0" w:color="auto"/>
                <w:right w:val="none" w:sz="0" w:space="0" w:color="auto"/>
              </w:divBdr>
              <w:divsChild>
                <w:div w:id="1928465620">
                  <w:marLeft w:val="0"/>
                  <w:marRight w:val="75"/>
                  <w:marTop w:val="0"/>
                  <w:marBottom w:val="0"/>
                  <w:divBdr>
                    <w:top w:val="none" w:sz="0" w:space="0" w:color="auto"/>
                    <w:left w:val="none" w:sz="0" w:space="0" w:color="auto"/>
                    <w:bottom w:val="none" w:sz="0" w:space="0" w:color="auto"/>
                    <w:right w:val="none" w:sz="0" w:space="0" w:color="auto"/>
                  </w:divBdr>
                </w:div>
              </w:divsChild>
            </w:div>
            <w:div w:id="1438140493">
              <w:marLeft w:val="0"/>
              <w:marRight w:val="0"/>
              <w:marTop w:val="0"/>
              <w:marBottom w:val="0"/>
              <w:divBdr>
                <w:top w:val="none" w:sz="0" w:space="0" w:color="auto"/>
                <w:left w:val="none" w:sz="0" w:space="0" w:color="auto"/>
                <w:bottom w:val="none" w:sz="0" w:space="0" w:color="auto"/>
                <w:right w:val="none" w:sz="0" w:space="0" w:color="auto"/>
              </w:divBdr>
              <w:divsChild>
                <w:div w:id="4044942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21325925">
          <w:marLeft w:val="0"/>
          <w:marRight w:val="0"/>
          <w:marTop w:val="0"/>
          <w:marBottom w:val="0"/>
          <w:divBdr>
            <w:top w:val="none" w:sz="0" w:space="0" w:color="auto"/>
            <w:left w:val="none" w:sz="0" w:space="0" w:color="auto"/>
            <w:bottom w:val="none" w:sz="0" w:space="0" w:color="auto"/>
            <w:right w:val="none" w:sz="0" w:space="0" w:color="auto"/>
          </w:divBdr>
          <w:divsChild>
            <w:div w:id="1459493899">
              <w:marLeft w:val="0"/>
              <w:marRight w:val="0"/>
              <w:marTop w:val="0"/>
              <w:marBottom w:val="0"/>
              <w:divBdr>
                <w:top w:val="none" w:sz="0" w:space="0" w:color="auto"/>
                <w:left w:val="none" w:sz="0" w:space="0" w:color="auto"/>
                <w:bottom w:val="none" w:sz="0" w:space="0" w:color="auto"/>
                <w:right w:val="none" w:sz="0" w:space="0" w:color="auto"/>
              </w:divBdr>
            </w:div>
          </w:divsChild>
        </w:div>
        <w:div w:id="1075208222">
          <w:marLeft w:val="0"/>
          <w:marRight w:val="0"/>
          <w:marTop w:val="0"/>
          <w:marBottom w:val="0"/>
          <w:divBdr>
            <w:top w:val="none" w:sz="0" w:space="0" w:color="auto"/>
            <w:left w:val="none" w:sz="0" w:space="0" w:color="auto"/>
            <w:bottom w:val="none" w:sz="0" w:space="0" w:color="auto"/>
            <w:right w:val="none" w:sz="0" w:space="0" w:color="auto"/>
          </w:divBdr>
          <w:divsChild>
            <w:div w:id="1915310187">
              <w:marLeft w:val="0"/>
              <w:marRight w:val="0"/>
              <w:marTop w:val="0"/>
              <w:marBottom w:val="0"/>
              <w:divBdr>
                <w:top w:val="none" w:sz="0" w:space="0" w:color="auto"/>
                <w:left w:val="none" w:sz="0" w:space="0" w:color="auto"/>
                <w:bottom w:val="none" w:sz="0" w:space="0" w:color="auto"/>
                <w:right w:val="none" w:sz="0" w:space="0" w:color="auto"/>
              </w:divBdr>
              <w:divsChild>
                <w:div w:id="1707832252">
                  <w:marLeft w:val="0"/>
                  <w:marRight w:val="0"/>
                  <w:marTop w:val="0"/>
                  <w:marBottom w:val="0"/>
                  <w:divBdr>
                    <w:top w:val="none" w:sz="0" w:space="0" w:color="auto"/>
                    <w:left w:val="none" w:sz="0" w:space="0" w:color="auto"/>
                    <w:bottom w:val="none" w:sz="0" w:space="0" w:color="auto"/>
                    <w:right w:val="none" w:sz="0" w:space="0" w:color="auto"/>
                  </w:divBdr>
                  <w:divsChild>
                    <w:div w:id="147794312">
                      <w:marLeft w:val="0"/>
                      <w:marRight w:val="0"/>
                      <w:marTop w:val="0"/>
                      <w:marBottom w:val="0"/>
                      <w:divBdr>
                        <w:top w:val="none" w:sz="0" w:space="0" w:color="auto"/>
                        <w:left w:val="none" w:sz="0" w:space="0" w:color="auto"/>
                        <w:bottom w:val="none" w:sz="0" w:space="0" w:color="auto"/>
                        <w:right w:val="none" w:sz="0" w:space="0" w:color="auto"/>
                      </w:divBdr>
                      <w:divsChild>
                        <w:div w:id="19220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0984">
      <w:bodyDiv w:val="1"/>
      <w:marLeft w:val="0"/>
      <w:marRight w:val="0"/>
      <w:marTop w:val="0"/>
      <w:marBottom w:val="0"/>
      <w:divBdr>
        <w:top w:val="none" w:sz="0" w:space="0" w:color="auto"/>
        <w:left w:val="none" w:sz="0" w:space="0" w:color="auto"/>
        <w:bottom w:val="none" w:sz="0" w:space="0" w:color="auto"/>
        <w:right w:val="none" w:sz="0" w:space="0" w:color="auto"/>
      </w:divBdr>
      <w:divsChild>
        <w:div w:id="1380712567">
          <w:marLeft w:val="240"/>
          <w:marRight w:val="0"/>
          <w:marTop w:val="270"/>
          <w:marBottom w:val="0"/>
          <w:divBdr>
            <w:top w:val="none" w:sz="0" w:space="0" w:color="auto"/>
            <w:left w:val="none" w:sz="0" w:space="0" w:color="auto"/>
            <w:bottom w:val="none" w:sz="0" w:space="0" w:color="auto"/>
            <w:right w:val="none" w:sz="0" w:space="0" w:color="auto"/>
          </w:divBdr>
          <w:divsChild>
            <w:div w:id="1568606874">
              <w:marLeft w:val="0"/>
              <w:marRight w:val="0"/>
              <w:marTop w:val="0"/>
              <w:marBottom w:val="0"/>
              <w:divBdr>
                <w:top w:val="none" w:sz="0" w:space="0" w:color="auto"/>
                <w:left w:val="none" w:sz="0" w:space="0" w:color="auto"/>
                <w:bottom w:val="none" w:sz="0" w:space="0" w:color="auto"/>
                <w:right w:val="none" w:sz="0" w:space="0" w:color="auto"/>
              </w:divBdr>
              <w:divsChild>
                <w:div w:id="34962689">
                  <w:marLeft w:val="0"/>
                  <w:marRight w:val="0"/>
                  <w:marTop w:val="0"/>
                  <w:marBottom w:val="0"/>
                  <w:divBdr>
                    <w:top w:val="none" w:sz="0" w:space="0" w:color="auto"/>
                    <w:left w:val="none" w:sz="0" w:space="0" w:color="auto"/>
                    <w:bottom w:val="none" w:sz="0" w:space="0" w:color="auto"/>
                    <w:right w:val="none" w:sz="0" w:space="0" w:color="auto"/>
                  </w:divBdr>
                </w:div>
                <w:div w:id="8745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791">
          <w:marLeft w:val="240"/>
          <w:marRight w:val="0"/>
          <w:marTop w:val="0"/>
          <w:marBottom w:val="0"/>
          <w:divBdr>
            <w:top w:val="none" w:sz="0" w:space="0" w:color="auto"/>
            <w:left w:val="none" w:sz="0" w:space="0" w:color="auto"/>
            <w:bottom w:val="none" w:sz="0" w:space="0" w:color="auto"/>
            <w:right w:val="none" w:sz="0" w:space="0" w:color="auto"/>
          </w:divBdr>
          <w:divsChild>
            <w:div w:id="911618737">
              <w:marLeft w:val="0"/>
              <w:marRight w:val="0"/>
              <w:marTop w:val="0"/>
              <w:marBottom w:val="0"/>
              <w:divBdr>
                <w:top w:val="none" w:sz="0" w:space="0" w:color="auto"/>
                <w:left w:val="none" w:sz="0" w:space="0" w:color="auto"/>
                <w:bottom w:val="none" w:sz="0" w:space="0" w:color="auto"/>
                <w:right w:val="none" w:sz="0" w:space="0" w:color="auto"/>
              </w:divBdr>
              <w:divsChild>
                <w:div w:id="1234852225">
                  <w:marLeft w:val="0"/>
                  <w:marRight w:val="0"/>
                  <w:marTop w:val="0"/>
                  <w:marBottom w:val="0"/>
                  <w:divBdr>
                    <w:top w:val="none" w:sz="0" w:space="0" w:color="auto"/>
                    <w:left w:val="none" w:sz="0" w:space="0" w:color="auto"/>
                    <w:bottom w:val="none" w:sz="0" w:space="0" w:color="auto"/>
                    <w:right w:val="none" w:sz="0" w:space="0" w:color="auto"/>
                  </w:divBdr>
                  <w:divsChild>
                    <w:div w:id="1543130926">
                      <w:marLeft w:val="0"/>
                      <w:marRight w:val="0"/>
                      <w:marTop w:val="0"/>
                      <w:marBottom w:val="75"/>
                      <w:divBdr>
                        <w:top w:val="none" w:sz="0" w:space="0" w:color="auto"/>
                        <w:left w:val="none" w:sz="0" w:space="0" w:color="auto"/>
                        <w:bottom w:val="none" w:sz="0" w:space="0" w:color="auto"/>
                        <w:right w:val="none" w:sz="0" w:space="0" w:color="auto"/>
                      </w:divBdr>
                    </w:div>
                    <w:div w:id="934050246">
                      <w:marLeft w:val="0"/>
                      <w:marRight w:val="0"/>
                      <w:marTop w:val="0"/>
                      <w:marBottom w:val="0"/>
                      <w:divBdr>
                        <w:top w:val="none" w:sz="0" w:space="0" w:color="auto"/>
                        <w:left w:val="none" w:sz="0" w:space="0" w:color="auto"/>
                        <w:bottom w:val="none" w:sz="0" w:space="0" w:color="auto"/>
                        <w:right w:val="none" w:sz="0" w:space="0" w:color="auto"/>
                      </w:divBdr>
                    </w:div>
                    <w:div w:id="1148671341">
                      <w:marLeft w:val="0"/>
                      <w:marRight w:val="0"/>
                      <w:marTop w:val="75"/>
                      <w:marBottom w:val="75"/>
                      <w:divBdr>
                        <w:top w:val="none" w:sz="0" w:space="0" w:color="auto"/>
                        <w:left w:val="none" w:sz="0" w:space="0" w:color="auto"/>
                        <w:bottom w:val="none" w:sz="0" w:space="0" w:color="auto"/>
                        <w:right w:val="none" w:sz="0" w:space="0" w:color="auto"/>
                      </w:divBdr>
                    </w:div>
                  </w:divsChild>
                </w:div>
                <w:div w:id="1344013807">
                  <w:marLeft w:val="0"/>
                  <w:marRight w:val="0"/>
                  <w:marTop w:val="0"/>
                  <w:marBottom w:val="0"/>
                  <w:divBdr>
                    <w:top w:val="none" w:sz="0" w:space="0" w:color="auto"/>
                    <w:left w:val="none" w:sz="0" w:space="0" w:color="auto"/>
                    <w:bottom w:val="none" w:sz="0" w:space="0" w:color="auto"/>
                    <w:right w:val="none" w:sz="0" w:space="0" w:color="auto"/>
                  </w:divBdr>
                  <w:divsChild>
                    <w:div w:id="10600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4541">
      <w:bodyDiv w:val="1"/>
      <w:marLeft w:val="0"/>
      <w:marRight w:val="0"/>
      <w:marTop w:val="0"/>
      <w:marBottom w:val="0"/>
      <w:divBdr>
        <w:top w:val="none" w:sz="0" w:space="0" w:color="auto"/>
        <w:left w:val="none" w:sz="0" w:space="0" w:color="auto"/>
        <w:bottom w:val="none" w:sz="0" w:space="0" w:color="auto"/>
        <w:right w:val="none" w:sz="0" w:space="0" w:color="auto"/>
      </w:divBdr>
    </w:div>
    <w:div w:id="18210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13/11/25.html" TargetMode="External"/><Relationship Id="rId3" Type="http://schemas.openxmlformats.org/officeDocument/2006/relationships/styles" Target="styles.xml"/><Relationship Id="rId7"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54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A4F1-497A-4A2B-ABA5-0819D00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14310</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Светлана</cp:lastModifiedBy>
  <cp:revision>4</cp:revision>
  <cp:lastPrinted>2014-04-21T01:08:00Z</cp:lastPrinted>
  <dcterms:created xsi:type="dcterms:W3CDTF">2014-04-18T11:04:00Z</dcterms:created>
  <dcterms:modified xsi:type="dcterms:W3CDTF">2014-04-21T01:11:00Z</dcterms:modified>
</cp:coreProperties>
</file>